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0558DD" w14:textId="77777777" w:rsidR="003A3FD6" w:rsidRDefault="003A3FD6" w:rsidP="008A617D">
      <w:pPr>
        <w:spacing w:after="0" w:line="240" w:lineRule="auto"/>
        <w:ind w:right="1340"/>
        <w:jc w:val="both"/>
        <w:rPr>
          <w:rFonts w:ascii="Times New Roman" w:eastAsia="Arial Unicode MS" w:hAnsi="Times New Roman" w:cs="Times New Roman"/>
          <w:b/>
          <w:bCs/>
          <w:sz w:val="24"/>
          <w:szCs w:val="24"/>
        </w:rPr>
      </w:pPr>
      <w:r w:rsidRPr="008A617D">
        <w:rPr>
          <w:rFonts w:ascii="Times New Roman" w:eastAsia="Arial Unicode MS" w:hAnsi="Times New Roman" w:cs="Times New Roman"/>
          <w:b/>
          <w:bCs/>
          <w:sz w:val="24"/>
          <w:szCs w:val="24"/>
        </w:rPr>
        <w:t xml:space="preserve">ANALYSIS ON THE ATTITUDE OF FARMERS </w:t>
      </w:r>
      <w:r w:rsidR="008A617D" w:rsidRPr="008A617D">
        <w:rPr>
          <w:rFonts w:ascii="Times New Roman" w:eastAsia="Arial Unicode MS" w:hAnsi="Times New Roman" w:cs="Times New Roman"/>
          <w:b/>
          <w:bCs/>
          <w:sz w:val="24"/>
          <w:szCs w:val="24"/>
        </w:rPr>
        <w:t xml:space="preserve">TO RICE FARMING </w:t>
      </w:r>
      <w:r w:rsidRPr="008A617D">
        <w:rPr>
          <w:rFonts w:ascii="Times New Roman" w:eastAsia="Arial Unicode MS" w:hAnsi="Times New Roman" w:cs="Times New Roman"/>
          <w:b/>
          <w:bCs/>
          <w:sz w:val="24"/>
          <w:szCs w:val="24"/>
        </w:rPr>
        <w:t xml:space="preserve">INSURANCE </w:t>
      </w:r>
      <w:r w:rsidR="008A617D">
        <w:rPr>
          <w:rFonts w:ascii="Times New Roman" w:eastAsia="Arial Unicode MS" w:hAnsi="Times New Roman" w:cs="Times New Roman"/>
          <w:b/>
          <w:bCs/>
          <w:sz w:val="24"/>
          <w:szCs w:val="24"/>
        </w:rPr>
        <w:t>(RFI) PROGRAM</w:t>
      </w:r>
      <w:r w:rsidRPr="008A617D">
        <w:rPr>
          <w:rFonts w:ascii="Times New Roman" w:eastAsia="Arial Unicode MS" w:hAnsi="Times New Roman" w:cs="Times New Roman"/>
          <w:b/>
          <w:bCs/>
          <w:sz w:val="24"/>
          <w:szCs w:val="24"/>
        </w:rPr>
        <w:t xml:space="preserve"> </w:t>
      </w:r>
      <w:r w:rsidR="008A617D" w:rsidRPr="008A617D">
        <w:rPr>
          <w:rFonts w:ascii="Times New Roman" w:eastAsia="Arial Unicode MS" w:hAnsi="Times New Roman" w:cs="Times New Roman"/>
          <w:b/>
          <w:bCs/>
          <w:sz w:val="24"/>
          <w:szCs w:val="24"/>
        </w:rPr>
        <w:t xml:space="preserve">IN TANAH DATAR </w:t>
      </w:r>
      <w:r w:rsidRPr="008A617D">
        <w:rPr>
          <w:rFonts w:ascii="Times New Roman" w:eastAsia="Arial Unicode MS" w:hAnsi="Times New Roman" w:cs="Times New Roman"/>
          <w:b/>
          <w:bCs/>
          <w:sz w:val="24"/>
          <w:szCs w:val="24"/>
        </w:rPr>
        <w:t xml:space="preserve">DISTRICT </w:t>
      </w:r>
    </w:p>
    <w:p w14:paraId="0B2F1943" w14:textId="77777777" w:rsidR="008A617D" w:rsidRPr="008A617D" w:rsidRDefault="008A617D" w:rsidP="008A617D">
      <w:pPr>
        <w:spacing w:after="0" w:line="240" w:lineRule="auto"/>
        <w:ind w:right="1340"/>
        <w:jc w:val="both"/>
        <w:rPr>
          <w:rFonts w:ascii="Times New Roman" w:hAnsi="Times New Roman" w:cs="Times New Roman"/>
          <w:b/>
          <w:sz w:val="24"/>
          <w:szCs w:val="24"/>
        </w:rPr>
      </w:pPr>
    </w:p>
    <w:p w14:paraId="28E8E64C" w14:textId="77777777" w:rsidR="003A3FD6" w:rsidRDefault="008A617D" w:rsidP="008A617D">
      <w:pPr>
        <w:spacing w:after="0" w:line="240" w:lineRule="auto"/>
        <w:jc w:val="both"/>
        <w:rPr>
          <w:rFonts w:ascii="Times New Roman" w:eastAsia="Arial Unicode MS" w:hAnsi="Times New Roman" w:cs="Times New Roman"/>
          <w:bCs/>
          <w:sz w:val="24"/>
          <w:szCs w:val="24"/>
          <w:vertAlign w:val="superscript"/>
        </w:rPr>
      </w:pPr>
      <w:r>
        <w:rPr>
          <w:rFonts w:ascii="Times New Roman" w:eastAsia="Arial Unicode MS" w:hAnsi="Times New Roman" w:cs="Times New Roman"/>
          <w:bCs/>
          <w:sz w:val="24"/>
          <w:szCs w:val="24"/>
        </w:rPr>
        <w:t>Siska Handayani</w:t>
      </w:r>
      <w:r>
        <w:rPr>
          <w:rFonts w:ascii="Times New Roman" w:eastAsia="Arial Unicode MS" w:hAnsi="Times New Roman" w:cs="Times New Roman"/>
          <w:bCs/>
          <w:sz w:val="24"/>
          <w:szCs w:val="24"/>
          <w:vertAlign w:val="superscript"/>
        </w:rPr>
        <w:t>1)</w:t>
      </w:r>
      <w:r w:rsidR="003A3FD6" w:rsidRPr="005F3258">
        <w:rPr>
          <w:rFonts w:ascii="Times New Roman" w:eastAsia="Arial Unicode MS" w:hAnsi="Times New Roman" w:cs="Times New Roman"/>
          <w:bCs/>
          <w:sz w:val="24"/>
          <w:szCs w:val="24"/>
        </w:rPr>
        <w:t>,</w:t>
      </w:r>
      <w:r>
        <w:rPr>
          <w:rFonts w:ascii="Times New Roman" w:eastAsia="Arial Unicode MS" w:hAnsi="Times New Roman" w:cs="Times New Roman"/>
          <w:bCs/>
          <w:sz w:val="24"/>
          <w:szCs w:val="24"/>
        </w:rPr>
        <w:t xml:space="preserve"> Rudi Febriamansyah</w:t>
      </w:r>
      <w:r>
        <w:rPr>
          <w:rFonts w:ascii="Times New Roman" w:eastAsia="Arial Unicode MS" w:hAnsi="Times New Roman" w:cs="Times New Roman"/>
          <w:bCs/>
          <w:sz w:val="24"/>
          <w:szCs w:val="24"/>
          <w:vertAlign w:val="superscript"/>
        </w:rPr>
        <w:t>2)</w:t>
      </w:r>
      <w:r>
        <w:rPr>
          <w:rFonts w:ascii="Times New Roman" w:eastAsia="Arial Unicode MS" w:hAnsi="Times New Roman" w:cs="Times New Roman"/>
          <w:bCs/>
          <w:sz w:val="24"/>
          <w:szCs w:val="24"/>
        </w:rPr>
        <w:t>, Mahdi</w:t>
      </w:r>
      <w:r>
        <w:rPr>
          <w:rFonts w:ascii="Times New Roman" w:eastAsia="Arial Unicode MS" w:hAnsi="Times New Roman" w:cs="Times New Roman"/>
          <w:bCs/>
          <w:sz w:val="24"/>
          <w:szCs w:val="24"/>
          <w:vertAlign w:val="superscript"/>
        </w:rPr>
        <w:t>2)</w:t>
      </w:r>
    </w:p>
    <w:p w14:paraId="09D7CBFA" w14:textId="77777777" w:rsidR="008A617D" w:rsidRPr="008A617D" w:rsidRDefault="008A617D" w:rsidP="008A617D">
      <w:pPr>
        <w:spacing w:after="0" w:line="240" w:lineRule="auto"/>
        <w:jc w:val="both"/>
        <w:rPr>
          <w:rFonts w:ascii="Times New Roman" w:hAnsi="Times New Roman" w:cs="Times New Roman"/>
          <w:sz w:val="24"/>
          <w:szCs w:val="24"/>
          <w:vertAlign w:val="superscript"/>
        </w:rPr>
      </w:pPr>
    </w:p>
    <w:p w14:paraId="36B8EB8B" w14:textId="77777777" w:rsidR="008A617D" w:rsidRPr="008A617D" w:rsidRDefault="003A3FD6" w:rsidP="00450897">
      <w:pPr>
        <w:pStyle w:val="ListParagraph"/>
        <w:numPr>
          <w:ilvl w:val="0"/>
          <w:numId w:val="3"/>
        </w:numPr>
        <w:tabs>
          <w:tab w:val="left" w:pos="420"/>
        </w:tabs>
        <w:spacing w:after="0" w:line="240" w:lineRule="auto"/>
        <w:ind w:right="880"/>
        <w:jc w:val="both"/>
        <w:rPr>
          <w:rFonts w:ascii="Times New Roman" w:eastAsia="Arial Unicode MS" w:hAnsi="Times New Roman" w:cs="Times New Roman"/>
          <w:bCs/>
          <w:sz w:val="24"/>
          <w:szCs w:val="24"/>
          <w:vertAlign w:val="superscript"/>
        </w:rPr>
      </w:pPr>
      <w:r w:rsidRPr="008A617D">
        <w:rPr>
          <w:rFonts w:ascii="Times New Roman" w:eastAsia="Arial Unicode MS" w:hAnsi="Times New Roman" w:cs="Times New Roman"/>
          <w:bCs/>
          <w:sz w:val="24"/>
          <w:szCs w:val="24"/>
        </w:rPr>
        <w:t>Students of the Graduate Program of Rural Area Development Andalas University, Padang, West Sumatra, Indonesia</w:t>
      </w:r>
    </w:p>
    <w:p w14:paraId="6F311666" w14:textId="77777777" w:rsidR="003A3FD6" w:rsidRPr="008A617D" w:rsidRDefault="003A3FD6" w:rsidP="00450897">
      <w:pPr>
        <w:pStyle w:val="ListParagraph"/>
        <w:numPr>
          <w:ilvl w:val="0"/>
          <w:numId w:val="3"/>
        </w:numPr>
        <w:tabs>
          <w:tab w:val="left" w:pos="420"/>
        </w:tabs>
        <w:spacing w:after="0" w:line="240" w:lineRule="auto"/>
        <w:ind w:right="880"/>
        <w:jc w:val="both"/>
        <w:rPr>
          <w:rFonts w:ascii="Times New Roman" w:eastAsia="Arial Unicode MS" w:hAnsi="Times New Roman" w:cs="Times New Roman"/>
          <w:bCs/>
          <w:sz w:val="24"/>
          <w:szCs w:val="24"/>
          <w:vertAlign w:val="superscript"/>
        </w:rPr>
      </w:pPr>
      <w:r w:rsidRPr="008A617D">
        <w:rPr>
          <w:rFonts w:ascii="Times New Roman" w:eastAsia="Arial Unicode MS" w:hAnsi="Times New Roman" w:cs="Times New Roman"/>
          <w:bCs/>
          <w:sz w:val="24"/>
          <w:szCs w:val="24"/>
        </w:rPr>
        <w:t>Lecturer in the Graduate Program of Rural Area Development Andalas University, Padang, West Sumatra, Indonesia</w:t>
      </w:r>
    </w:p>
    <w:p w14:paraId="49353E44" w14:textId="77777777" w:rsidR="008A617D" w:rsidRPr="008A617D" w:rsidRDefault="008A617D" w:rsidP="00450897">
      <w:pPr>
        <w:pStyle w:val="ListParagraph"/>
        <w:numPr>
          <w:ilvl w:val="0"/>
          <w:numId w:val="3"/>
        </w:numPr>
        <w:tabs>
          <w:tab w:val="left" w:pos="420"/>
        </w:tabs>
        <w:spacing w:after="0" w:line="240" w:lineRule="auto"/>
        <w:ind w:right="880"/>
        <w:jc w:val="both"/>
        <w:rPr>
          <w:rFonts w:ascii="Times New Roman" w:eastAsia="Arial Unicode MS" w:hAnsi="Times New Roman" w:cs="Times New Roman"/>
          <w:bCs/>
          <w:sz w:val="24"/>
          <w:szCs w:val="24"/>
          <w:vertAlign w:val="superscript"/>
        </w:rPr>
      </w:pPr>
    </w:p>
    <w:p w14:paraId="1AA2903F" w14:textId="77777777" w:rsidR="003A3FD6" w:rsidRPr="005F3258" w:rsidRDefault="003A3FD6" w:rsidP="008A617D">
      <w:pPr>
        <w:spacing w:after="0" w:line="240" w:lineRule="auto"/>
        <w:jc w:val="both"/>
        <w:rPr>
          <w:rFonts w:ascii="Times New Roman" w:hAnsi="Times New Roman" w:cs="Times New Roman"/>
          <w:sz w:val="24"/>
          <w:szCs w:val="24"/>
        </w:rPr>
      </w:pPr>
      <w:r w:rsidRPr="005F3258">
        <w:rPr>
          <w:rFonts w:ascii="Times New Roman" w:eastAsia="Arial Unicode MS" w:hAnsi="Times New Roman" w:cs="Times New Roman"/>
          <w:bCs/>
          <w:sz w:val="24"/>
          <w:szCs w:val="24"/>
        </w:rPr>
        <w:t>Email: siska_handayani18@yahoo.com</w:t>
      </w:r>
    </w:p>
    <w:p w14:paraId="698476AF" w14:textId="77777777" w:rsidR="003A3FD6" w:rsidRPr="005F3258" w:rsidRDefault="003A3FD6" w:rsidP="008A617D">
      <w:pPr>
        <w:spacing w:after="0" w:line="240" w:lineRule="auto"/>
        <w:jc w:val="both"/>
        <w:rPr>
          <w:rFonts w:ascii="Times New Roman" w:hAnsi="Times New Roman" w:cs="Times New Roman"/>
          <w:sz w:val="24"/>
          <w:szCs w:val="24"/>
        </w:rPr>
      </w:pPr>
    </w:p>
    <w:p w14:paraId="19CA0173" w14:textId="3FA1C192" w:rsidR="003A3FD6" w:rsidRPr="00A375CB" w:rsidRDefault="003A3FD6" w:rsidP="008A617D">
      <w:pPr>
        <w:spacing w:after="0" w:line="240" w:lineRule="auto"/>
        <w:ind w:right="80"/>
        <w:jc w:val="both"/>
        <w:rPr>
          <w:rFonts w:ascii="Times New Roman" w:hAnsi="Times New Roman" w:cs="Times New Roman"/>
          <w:sz w:val="24"/>
          <w:szCs w:val="24"/>
          <w:lang w:val="en-US"/>
        </w:rPr>
      </w:pPr>
      <w:r w:rsidRPr="008A617D">
        <w:rPr>
          <w:rFonts w:ascii="Times New Roman" w:eastAsia="Arial Unicode MS" w:hAnsi="Times New Roman" w:cs="Times New Roman"/>
          <w:b/>
          <w:bCs/>
          <w:sz w:val="24"/>
          <w:szCs w:val="24"/>
        </w:rPr>
        <w:t>Abstract.</w:t>
      </w:r>
      <w:r w:rsidRPr="005F3258">
        <w:rPr>
          <w:rFonts w:ascii="Times New Roman" w:eastAsia="Arial Unicode MS" w:hAnsi="Times New Roman" w:cs="Times New Roman"/>
          <w:bCs/>
          <w:sz w:val="24"/>
          <w:szCs w:val="24"/>
        </w:rPr>
        <w:t xml:space="preserve"> Rice Farming Insurance </w:t>
      </w:r>
      <w:r w:rsidR="00932A8C">
        <w:rPr>
          <w:rFonts w:ascii="Times New Roman" w:eastAsia="Arial Unicode MS" w:hAnsi="Times New Roman" w:cs="Times New Roman"/>
          <w:bCs/>
          <w:sz w:val="24"/>
          <w:szCs w:val="24"/>
          <w:lang w:val="en-US"/>
        </w:rPr>
        <w:t xml:space="preserve">(RFI) </w:t>
      </w:r>
      <w:r w:rsidRPr="005F3258">
        <w:rPr>
          <w:rFonts w:ascii="Times New Roman" w:eastAsia="Arial Unicode MS" w:hAnsi="Times New Roman" w:cs="Times New Roman"/>
          <w:bCs/>
          <w:sz w:val="24"/>
          <w:szCs w:val="24"/>
        </w:rPr>
        <w:t xml:space="preserve">Program in Indonesia has </w:t>
      </w:r>
      <w:r w:rsidR="00932A8C">
        <w:rPr>
          <w:rFonts w:ascii="Times New Roman" w:eastAsia="Arial Unicode MS" w:hAnsi="Times New Roman" w:cs="Times New Roman"/>
          <w:bCs/>
          <w:sz w:val="24"/>
          <w:szCs w:val="24"/>
          <w:lang w:val="en-US"/>
        </w:rPr>
        <w:t>been</w:t>
      </w:r>
      <w:r w:rsidRPr="005F3258">
        <w:rPr>
          <w:rFonts w:ascii="Times New Roman" w:eastAsia="Arial Unicode MS" w:hAnsi="Times New Roman" w:cs="Times New Roman"/>
          <w:bCs/>
          <w:sz w:val="24"/>
          <w:szCs w:val="24"/>
        </w:rPr>
        <w:t xml:space="preserve"> implemented by the Ministry of Agriculture </w:t>
      </w:r>
      <w:r w:rsidR="00932A8C">
        <w:rPr>
          <w:rFonts w:ascii="Times New Roman" w:eastAsia="Arial Unicode MS" w:hAnsi="Times New Roman" w:cs="Times New Roman"/>
          <w:bCs/>
          <w:sz w:val="24"/>
          <w:szCs w:val="24"/>
          <w:lang w:val="en-US"/>
        </w:rPr>
        <w:t>since</w:t>
      </w:r>
      <w:r w:rsidRPr="005F3258">
        <w:rPr>
          <w:rFonts w:ascii="Times New Roman" w:eastAsia="Arial Unicode MS" w:hAnsi="Times New Roman" w:cs="Times New Roman"/>
          <w:bCs/>
          <w:sz w:val="24"/>
          <w:szCs w:val="24"/>
        </w:rPr>
        <w:t xml:space="preserve"> 2015, with the aim to protect farmers from possible loss of crop failure due to a variety of possible disasters</w:t>
      </w:r>
      <w:r w:rsidR="00932A8C">
        <w:rPr>
          <w:rFonts w:ascii="Times New Roman" w:eastAsia="Arial Unicode MS" w:hAnsi="Times New Roman" w:cs="Times New Roman"/>
          <w:bCs/>
          <w:sz w:val="24"/>
          <w:szCs w:val="24"/>
          <w:lang w:val="en-US"/>
        </w:rPr>
        <w:t xml:space="preserve"> such as</w:t>
      </w:r>
      <w:r w:rsidRPr="005F3258">
        <w:rPr>
          <w:rFonts w:ascii="Times New Roman" w:eastAsia="Arial Unicode MS" w:hAnsi="Times New Roman" w:cs="Times New Roman"/>
          <w:bCs/>
          <w:sz w:val="24"/>
          <w:szCs w:val="24"/>
        </w:rPr>
        <w:t xml:space="preserve"> floods, drought, pests or other</w:t>
      </w:r>
      <w:r w:rsidR="00932A8C">
        <w:rPr>
          <w:rFonts w:ascii="Times New Roman" w:eastAsia="Arial Unicode MS" w:hAnsi="Times New Roman" w:cs="Times New Roman"/>
          <w:bCs/>
          <w:sz w:val="24"/>
          <w:szCs w:val="24"/>
          <w:lang w:val="en-US"/>
        </w:rPr>
        <w:t>s</w:t>
      </w:r>
      <w:r w:rsidRPr="005F3258">
        <w:rPr>
          <w:rFonts w:ascii="Times New Roman" w:eastAsia="Arial Unicode MS" w:hAnsi="Times New Roman" w:cs="Times New Roman"/>
          <w:bCs/>
          <w:sz w:val="24"/>
          <w:szCs w:val="24"/>
        </w:rPr>
        <w:t xml:space="preserve">. Although it has been quite encouraged by the relevant </w:t>
      </w:r>
      <w:r w:rsidR="00932A8C">
        <w:rPr>
          <w:rFonts w:ascii="Times New Roman" w:eastAsia="Arial Unicode MS" w:hAnsi="Times New Roman" w:cs="Times New Roman"/>
          <w:bCs/>
          <w:sz w:val="24"/>
          <w:szCs w:val="24"/>
          <w:lang w:val="en-US"/>
        </w:rPr>
        <w:t xml:space="preserve">field </w:t>
      </w:r>
      <w:r w:rsidRPr="005F3258">
        <w:rPr>
          <w:rFonts w:ascii="Times New Roman" w:eastAsia="Arial Unicode MS" w:hAnsi="Times New Roman" w:cs="Times New Roman"/>
          <w:bCs/>
          <w:sz w:val="24"/>
          <w:szCs w:val="24"/>
        </w:rPr>
        <w:t xml:space="preserve">agencies, this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 </w:t>
      </w:r>
      <w:r w:rsidR="00932A8C">
        <w:rPr>
          <w:rFonts w:ascii="Times New Roman" w:eastAsia="Arial Unicode MS" w:hAnsi="Times New Roman" w:cs="Times New Roman"/>
          <w:bCs/>
          <w:sz w:val="24"/>
          <w:szCs w:val="24"/>
          <w:lang w:val="en-US"/>
        </w:rPr>
        <w:t>was not so successful.</w:t>
      </w:r>
      <w:r w:rsidRPr="005F3258">
        <w:rPr>
          <w:rFonts w:ascii="Times New Roman" w:eastAsia="Arial Unicode MS" w:hAnsi="Times New Roman" w:cs="Times New Roman"/>
          <w:bCs/>
          <w:sz w:val="24"/>
          <w:szCs w:val="24"/>
        </w:rPr>
        <w:t xml:space="preserve"> In the district of Tanah Datar, there has been a </w:t>
      </w:r>
      <w:r w:rsidR="00932A8C">
        <w:rPr>
          <w:rFonts w:ascii="Times New Roman" w:eastAsia="Arial Unicode MS" w:hAnsi="Times New Roman" w:cs="Times New Roman"/>
          <w:bCs/>
          <w:sz w:val="24"/>
          <w:szCs w:val="24"/>
          <w:lang w:val="en-US"/>
        </w:rPr>
        <w:t xml:space="preserve">significant </w:t>
      </w:r>
      <w:r w:rsidRPr="005F3258">
        <w:rPr>
          <w:rFonts w:ascii="Times New Roman" w:eastAsia="Arial Unicode MS" w:hAnsi="Times New Roman" w:cs="Times New Roman"/>
          <w:bCs/>
          <w:sz w:val="24"/>
          <w:szCs w:val="24"/>
        </w:rPr>
        <w:t xml:space="preserve">decrease in the amount of land that follows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 from ​​1,061 h</w:t>
      </w:r>
      <w:r w:rsidR="00932A8C">
        <w:rPr>
          <w:rFonts w:ascii="Times New Roman" w:eastAsia="Arial Unicode MS" w:hAnsi="Times New Roman" w:cs="Times New Roman"/>
          <w:bCs/>
          <w:sz w:val="24"/>
          <w:szCs w:val="24"/>
          <w:lang w:val="en-US"/>
        </w:rPr>
        <w:t>a</w:t>
      </w:r>
      <w:r w:rsidRPr="005F3258">
        <w:rPr>
          <w:rFonts w:ascii="Times New Roman" w:eastAsia="Arial Unicode MS" w:hAnsi="Times New Roman" w:cs="Times New Roman"/>
          <w:bCs/>
          <w:sz w:val="24"/>
          <w:szCs w:val="24"/>
        </w:rPr>
        <w:t xml:space="preserve"> in 2016 to only about 150 ha in the year</w:t>
      </w:r>
      <w:r w:rsidR="008A617D">
        <w:rPr>
          <w:rFonts w:ascii="Times New Roman" w:hAnsi="Times New Roman" w:cs="Times New Roman"/>
          <w:sz w:val="24"/>
          <w:szCs w:val="24"/>
        </w:rPr>
        <w:t xml:space="preserve"> </w:t>
      </w:r>
      <w:r w:rsidR="00932A8C">
        <w:rPr>
          <w:rFonts w:ascii="Times New Roman" w:hAnsi="Times New Roman" w:cs="Times New Roman"/>
          <w:sz w:val="24"/>
          <w:szCs w:val="24"/>
          <w:lang w:val="en-US"/>
        </w:rPr>
        <w:t xml:space="preserve">of </w:t>
      </w:r>
      <w:r w:rsidRPr="005F3258">
        <w:rPr>
          <w:rFonts w:ascii="Times New Roman" w:eastAsia="Arial Unicode MS" w:hAnsi="Times New Roman" w:cs="Times New Roman"/>
          <w:bCs/>
          <w:sz w:val="24"/>
          <w:szCs w:val="24"/>
        </w:rPr>
        <w:t xml:space="preserve">2017, of the total target area of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w:t>
      </w:r>
      <w:r w:rsidR="00932A8C">
        <w:rPr>
          <w:rFonts w:ascii="Times New Roman" w:eastAsia="Arial Unicode MS" w:hAnsi="Times New Roman" w:cs="Times New Roman"/>
          <w:bCs/>
          <w:sz w:val="24"/>
          <w:szCs w:val="24"/>
          <w:lang w:val="en-US"/>
        </w:rPr>
        <w:t xml:space="preserve"> (2</w:t>
      </w:r>
      <w:r w:rsidR="006907F2">
        <w:rPr>
          <w:rFonts w:ascii="Times New Roman" w:eastAsia="Arial Unicode MS" w:hAnsi="Times New Roman" w:cs="Times New Roman"/>
          <w:bCs/>
          <w:sz w:val="24"/>
          <w:szCs w:val="24"/>
          <w:lang w:val="en-US"/>
        </w:rPr>
        <w:t>,</w:t>
      </w:r>
      <w:r w:rsidR="00932A8C">
        <w:rPr>
          <w:rFonts w:ascii="Times New Roman" w:eastAsia="Arial Unicode MS" w:hAnsi="Times New Roman" w:cs="Times New Roman"/>
          <w:bCs/>
          <w:sz w:val="24"/>
          <w:szCs w:val="24"/>
          <w:lang w:val="en-US"/>
        </w:rPr>
        <w:t xml:space="preserve">300 </w:t>
      </w:r>
      <w:r w:rsidR="006907F2">
        <w:rPr>
          <w:rFonts w:ascii="Times New Roman" w:eastAsia="Arial Unicode MS" w:hAnsi="Times New Roman" w:cs="Times New Roman"/>
          <w:bCs/>
          <w:sz w:val="24"/>
          <w:szCs w:val="24"/>
          <w:lang w:val="en-US"/>
        </w:rPr>
        <w:t>H</w:t>
      </w:r>
      <w:r w:rsidR="00932A8C">
        <w:rPr>
          <w:rFonts w:ascii="Times New Roman" w:eastAsia="Arial Unicode MS" w:hAnsi="Times New Roman" w:cs="Times New Roman"/>
          <w:bCs/>
          <w:sz w:val="24"/>
          <w:szCs w:val="24"/>
          <w:lang w:val="en-US"/>
        </w:rPr>
        <w:t>a)</w:t>
      </w:r>
      <w:r w:rsidRPr="005F3258">
        <w:rPr>
          <w:rFonts w:ascii="Times New Roman" w:eastAsia="Arial Unicode MS" w:hAnsi="Times New Roman" w:cs="Times New Roman"/>
          <w:bCs/>
          <w:sz w:val="24"/>
          <w:szCs w:val="24"/>
        </w:rPr>
        <w:t xml:space="preserve">. In fact, as one of the centers of rice production in the province of West Sumatra, rice farming in Tanah Datar include enough vulnerable </w:t>
      </w:r>
      <w:r w:rsidR="00932A8C">
        <w:rPr>
          <w:rFonts w:ascii="Times New Roman" w:eastAsia="Arial Unicode MS" w:hAnsi="Times New Roman" w:cs="Times New Roman"/>
          <w:bCs/>
          <w:sz w:val="24"/>
          <w:szCs w:val="24"/>
          <w:lang w:val="en-US"/>
        </w:rPr>
        <w:t xml:space="preserve">areas </w:t>
      </w:r>
      <w:r w:rsidRPr="005F3258">
        <w:rPr>
          <w:rFonts w:ascii="Times New Roman" w:eastAsia="Arial Unicode MS" w:hAnsi="Times New Roman" w:cs="Times New Roman"/>
          <w:bCs/>
          <w:sz w:val="24"/>
          <w:szCs w:val="24"/>
        </w:rPr>
        <w:t xml:space="preserve">to disruptions resulting from floods, drought and </w:t>
      </w:r>
      <w:r w:rsidR="00932A8C">
        <w:rPr>
          <w:rFonts w:ascii="Times New Roman" w:eastAsia="Arial Unicode MS" w:hAnsi="Times New Roman" w:cs="Times New Roman"/>
          <w:bCs/>
          <w:sz w:val="24"/>
          <w:szCs w:val="24"/>
          <w:lang w:val="en-US"/>
        </w:rPr>
        <w:t>p</w:t>
      </w:r>
      <w:r w:rsidRPr="005F3258">
        <w:rPr>
          <w:rFonts w:ascii="Times New Roman" w:eastAsia="Arial Unicode MS" w:hAnsi="Times New Roman" w:cs="Times New Roman"/>
          <w:bCs/>
          <w:sz w:val="24"/>
          <w:szCs w:val="24"/>
        </w:rPr>
        <w:t xml:space="preserve">lant </w:t>
      </w:r>
      <w:r w:rsidR="00932A8C">
        <w:rPr>
          <w:rFonts w:ascii="Times New Roman" w:eastAsia="Arial Unicode MS" w:hAnsi="Times New Roman" w:cs="Times New Roman"/>
          <w:bCs/>
          <w:sz w:val="24"/>
          <w:szCs w:val="24"/>
          <w:lang w:val="en-US"/>
        </w:rPr>
        <w:t>p</w:t>
      </w:r>
      <w:r w:rsidRPr="005F3258">
        <w:rPr>
          <w:rFonts w:ascii="Times New Roman" w:eastAsia="Arial Unicode MS" w:hAnsi="Times New Roman" w:cs="Times New Roman"/>
          <w:bCs/>
          <w:sz w:val="24"/>
          <w:szCs w:val="24"/>
        </w:rPr>
        <w:t xml:space="preserve">est </w:t>
      </w:r>
      <w:r w:rsidR="00932A8C">
        <w:rPr>
          <w:rFonts w:ascii="Times New Roman" w:eastAsia="Arial Unicode MS" w:hAnsi="Times New Roman" w:cs="Times New Roman"/>
          <w:bCs/>
          <w:sz w:val="24"/>
          <w:szCs w:val="24"/>
          <w:lang w:val="en-US"/>
        </w:rPr>
        <w:t>o</w:t>
      </w:r>
      <w:r w:rsidRPr="005F3258">
        <w:rPr>
          <w:rFonts w:ascii="Times New Roman" w:eastAsia="Arial Unicode MS" w:hAnsi="Times New Roman" w:cs="Times New Roman"/>
          <w:bCs/>
          <w:sz w:val="24"/>
          <w:szCs w:val="24"/>
        </w:rPr>
        <w:t xml:space="preserve">rganisms attack. In </w:t>
      </w:r>
      <w:r w:rsidR="00932A8C">
        <w:rPr>
          <w:rFonts w:ascii="Times New Roman" w:eastAsia="Arial Unicode MS" w:hAnsi="Times New Roman" w:cs="Times New Roman"/>
          <w:bCs/>
          <w:sz w:val="24"/>
          <w:szCs w:val="24"/>
          <w:lang w:val="en-US"/>
        </w:rPr>
        <w:t>this regard</w:t>
      </w:r>
      <w:r w:rsidRPr="005F3258">
        <w:rPr>
          <w:rFonts w:ascii="Times New Roman" w:eastAsia="Arial Unicode MS" w:hAnsi="Times New Roman" w:cs="Times New Roman"/>
          <w:bCs/>
          <w:sz w:val="24"/>
          <w:szCs w:val="24"/>
        </w:rPr>
        <w:t>, th</w:t>
      </w:r>
      <w:r w:rsidR="00932A8C">
        <w:rPr>
          <w:rFonts w:ascii="Times New Roman" w:eastAsia="Arial Unicode MS" w:hAnsi="Times New Roman" w:cs="Times New Roman"/>
          <w:bCs/>
          <w:sz w:val="24"/>
          <w:szCs w:val="24"/>
          <w:lang w:val="en-US"/>
        </w:rPr>
        <w:t>is</w:t>
      </w:r>
      <w:r w:rsidRPr="005F3258">
        <w:rPr>
          <w:rFonts w:ascii="Times New Roman" w:eastAsia="Arial Unicode MS" w:hAnsi="Times New Roman" w:cs="Times New Roman"/>
          <w:bCs/>
          <w:sz w:val="24"/>
          <w:szCs w:val="24"/>
        </w:rPr>
        <w:t xml:space="preserve"> stud</w:t>
      </w:r>
      <w:r w:rsidR="00932A8C">
        <w:rPr>
          <w:rFonts w:ascii="Times New Roman" w:eastAsia="Arial Unicode MS" w:hAnsi="Times New Roman" w:cs="Times New Roman"/>
          <w:bCs/>
          <w:sz w:val="24"/>
          <w:szCs w:val="24"/>
          <w:lang w:val="en-US"/>
        </w:rPr>
        <w:t>y</w:t>
      </w:r>
      <w:r w:rsidRPr="005F3258">
        <w:rPr>
          <w:rFonts w:ascii="Times New Roman" w:eastAsia="Arial Unicode MS" w:hAnsi="Times New Roman" w:cs="Times New Roman"/>
          <w:bCs/>
          <w:sz w:val="24"/>
          <w:szCs w:val="24"/>
        </w:rPr>
        <w:t xml:space="preserve"> have been conducted to find factors that lead to </w:t>
      </w:r>
      <w:r w:rsidR="00932A8C">
        <w:rPr>
          <w:rFonts w:ascii="Times New Roman" w:eastAsia="Arial Unicode MS" w:hAnsi="Times New Roman" w:cs="Times New Roman"/>
          <w:bCs/>
          <w:sz w:val="24"/>
          <w:szCs w:val="24"/>
          <w:lang w:val="en-US"/>
        </w:rPr>
        <w:t xml:space="preserve">the </w:t>
      </w:r>
      <w:r w:rsidRPr="005F3258">
        <w:rPr>
          <w:rFonts w:ascii="Times New Roman" w:eastAsia="Arial Unicode MS" w:hAnsi="Times New Roman" w:cs="Times New Roman"/>
          <w:bCs/>
          <w:sz w:val="24"/>
          <w:szCs w:val="24"/>
        </w:rPr>
        <w:t>decrease of farmer</w:t>
      </w:r>
      <w:r w:rsidR="00932A8C">
        <w:rPr>
          <w:rFonts w:ascii="Times New Roman" w:eastAsia="Arial Unicode MS" w:hAnsi="Times New Roman" w:cs="Times New Roman"/>
          <w:bCs/>
          <w:sz w:val="24"/>
          <w:szCs w:val="24"/>
          <w:lang w:val="en-US"/>
        </w:rPr>
        <w:t xml:space="preserve"> participation</w:t>
      </w:r>
      <w:r w:rsidRPr="005F3258">
        <w:rPr>
          <w:rFonts w:ascii="Times New Roman" w:eastAsia="Arial Unicode MS" w:hAnsi="Times New Roman" w:cs="Times New Roman"/>
          <w:bCs/>
          <w:sz w:val="24"/>
          <w:szCs w:val="24"/>
        </w:rPr>
        <w:t xml:space="preserve"> in this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 particularly by studying how the socialization process</w:t>
      </w:r>
      <w:r w:rsidR="00932A8C">
        <w:rPr>
          <w:rFonts w:ascii="Times New Roman" w:eastAsia="Arial Unicode MS" w:hAnsi="Times New Roman" w:cs="Times New Roman"/>
          <w:bCs/>
          <w:sz w:val="24"/>
          <w:szCs w:val="24"/>
          <w:lang w:val="en-US"/>
        </w:rPr>
        <w:t xml:space="preserve"> of the program</w:t>
      </w:r>
      <w:r w:rsidRPr="005F3258">
        <w:rPr>
          <w:rFonts w:ascii="Times New Roman" w:eastAsia="Arial Unicode MS" w:hAnsi="Times New Roman" w:cs="Times New Roman"/>
          <w:bCs/>
          <w:sz w:val="24"/>
          <w:szCs w:val="24"/>
        </w:rPr>
        <w:t xml:space="preserve"> has been done by the government, </w:t>
      </w:r>
      <w:r w:rsidR="00932A8C">
        <w:rPr>
          <w:rFonts w:ascii="Times New Roman" w:eastAsia="Arial Unicode MS" w:hAnsi="Times New Roman" w:cs="Times New Roman"/>
          <w:bCs/>
          <w:sz w:val="24"/>
          <w:szCs w:val="24"/>
          <w:lang w:val="en-US"/>
        </w:rPr>
        <w:t>and</w:t>
      </w:r>
      <w:r w:rsidRPr="005F3258">
        <w:rPr>
          <w:rFonts w:ascii="Times New Roman" w:eastAsia="Arial Unicode MS" w:hAnsi="Times New Roman" w:cs="Times New Roman"/>
          <w:bCs/>
          <w:sz w:val="24"/>
          <w:szCs w:val="24"/>
        </w:rPr>
        <w:t xml:space="preserve"> how</w:t>
      </w:r>
      <w:r w:rsidR="00A57037">
        <w:rPr>
          <w:rFonts w:ascii="Times New Roman" w:eastAsia="Arial Unicode MS" w:hAnsi="Times New Roman" w:cs="Times New Roman"/>
          <w:bCs/>
          <w:sz w:val="24"/>
          <w:szCs w:val="24"/>
          <w:lang w:val="en-US"/>
        </w:rPr>
        <w:t xml:space="preserve"> are</w:t>
      </w:r>
      <w:r w:rsidRPr="005F3258">
        <w:rPr>
          <w:rFonts w:ascii="Times New Roman" w:eastAsia="Arial Unicode MS" w:hAnsi="Times New Roman" w:cs="Times New Roman"/>
          <w:bCs/>
          <w:sz w:val="24"/>
          <w:szCs w:val="24"/>
        </w:rPr>
        <w:t xml:space="preserve"> the actual farmer's attitude towards this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w:t>
      </w:r>
      <w:r w:rsidR="00A57037">
        <w:rPr>
          <w:rFonts w:ascii="Times New Roman" w:eastAsia="Arial Unicode MS" w:hAnsi="Times New Roman" w:cs="Times New Roman"/>
          <w:bCs/>
          <w:sz w:val="24"/>
          <w:szCs w:val="24"/>
          <w:lang w:val="en-US"/>
        </w:rPr>
        <w:t>?</w:t>
      </w:r>
      <w:r w:rsidRPr="005F3258">
        <w:rPr>
          <w:rFonts w:ascii="Times New Roman" w:eastAsia="Arial Unicode MS" w:hAnsi="Times New Roman" w:cs="Times New Roman"/>
          <w:bCs/>
          <w:sz w:val="24"/>
          <w:szCs w:val="24"/>
        </w:rPr>
        <w:t xml:space="preserve">. </w:t>
      </w:r>
      <w:r w:rsidR="00A57037">
        <w:rPr>
          <w:rFonts w:ascii="Times New Roman" w:eastAsia="Arial Unicode MS" w:hAnsi="Times New Roman" w:cs="Times New Roman"/>
          <w:bCs/>
          <w:sz w:val="24"/>
          <w:szCs w:val="24"/>
          <w:lang w:val="en-US"/>
        </w:rPr>
        <w:t>By applying</w:t>
      </w:r>
      <w:r w:rsidRPr="005F3258">
        <w:rPr>
          <w:rFonts w:ascii="Times New Roman" w:eastAsia="Arial Unicode MS" w:hAnsi="Times New Roman" w:cs="Times New Roman"/>
          <w:bCs/>
          <w:sz w:val="24"/>
          <w:szCs w:val="24"/>
        </w:rPr>
        <w:t xml:space="preserve"> qualitative (key informant interviews) and quantitative</w:t>
      </w:r>
      <w:r w:rsidR="00A57037">
        <w:rPr>
          <w:rFonts w:ascii="Times New Roman" w:eastAsia="Arial Unicode MS" w:hAnsi="Times New Roman" w:cs="Times New Roman"/>
          <w:bCs/>
          <w:sz w:val="24"/>
          <w:szCs w:val="24"/>
          <w:lang w:val="en-US"/>
        </w:rPr>
        <w:t xml:space="preserve"> approaches</w:t>
      </w:r>
      <w:r w:rsidRPr="005F3258">
        <w:rPr>
          <w:rFonts w:ascii="Times New Roman" w:eastAsia="Arial Unicode MS" w:hAnsi="Times New Roman" w:cs="Times New Roman"/>
          <w:bCs/>
          <w:sz w:val="24"/>
          <w:szCs w:val="24"/>
        </w:rPr>
        <w:t xml:space="preserve"> (using</w:t>
      </w:r>
      <w:r w:rsidR="00A57037">
        <w:rPr>
          <w:rFonts w:ascii="Times New Roman" w:eastAsia="Arial Unicode MS" w:hAnsi="Times New Roman" w:cs="Times New Roman"/>
          <w:bCs/>
          <w:sz w:val="24"/>
          <w:szCs w:val="24"/>
          <w:lang w:val="en-US"/>
        </w:rPr>
        <w:t xml:space="preserve"> a</w:t>
      </w:r>
      <w:r w:rsidRPr="005F3258">
        <w:rPr>
          <w:rFonts w:ascii="Times New Roman" w:eastAsia="Arial Unicode MS" w:hAnsi="Times New Roman" w:cs="Times New Roman"/>
          <w:bCs/>
          <w:sz w:val="24"/>
          <w:szCs w:val="24"/>
        </w:rPr>
        <w:t xml:space="preserve"> </w:t>
      </w:r>
      <w:r w:rsidR="00A57037">
        <w:rPr>
          <w:rFonts w:ascii="Times New Roman" w:eastAsia="Arial Unicode MS" w:hAnsi="Times New Roman" w:cs="Times New Roman"/>
          <w:bCs/>
          <w:sz w:val="24"/>
          <w:szCs w:val="24"/>
          <w:lang w:val="en-US"/>
        </w:rPr>
        <w:t xml:space="preserve">questionnaire survey to a numbers of </w:t>
      </w:r>
      <w:r w:rsidRPr="005F3258">
        <w:rPr>
          <w:rFonts w:ascii="Times New Roman" w:eastAsia="Arial Unicode MS" w:hAnsi="Times New Roman" w:cs="Times New Roman"/>
          <w:bCs/>
          <w:sz w:val="24"/>
          <w:szCs w:val="24"/>
        </w:rPr>
        <w:t xml:space="preserve">farmers), </w:t>
      </w:r>
      <w:r w:rsidR="00A57037">
        <w:rPr>
          <w:rFonts w:ascii="Times New Roman" w:eastAsia="Arial Unicode MS" w:hAnsi="Times New Roman" w:cs="Times New Roman"/>
          <w:bCs/>
          <w:sz w:val="24"/>
          <w:szCs w:val="24"/>
          <w:lang w:val="en-US"/>
        </w:rPr>
        <w:t>t</w:t>
      </w:r>
      <w:r w:rsidRPr="005F3258">
        <w:rPr>
          <w:rFonts w:ascii="Times New Roman" w:eastAsia="Arial Unicode MS" w:hAnsi="Times New Roman" w:cs="Times New Roman"/>
          <w:bCs/>
          <w:sz w:val="24"/>
          <w:szCs w:val="24"/>
        </w:rPr>
        <w:t>his study obtain</w:t>
      </w:r>
      <w:r w:rsidR="00A57037">
        <w:rPr>
          <w:rFonts w:ascii="Times New Roman" w:eastAsia="Arial Unicode MS" w:hAnsi="Times New Roman" w:cs="Times New Roman"/>
          <w:bCs/>
          <w:sz w:val="24"/>
          <w:szCs w:val="24"/>
          <w:lang w:val="en-US"/>
        </w:rPr>
        <w:t>ed</w:t>
      </w:r>
      <w:r w:rsidRPr="005F3258">
        <w:rPr>
          <w:rFonts w:ascii="Times New Roman" w:eastAsia="Arial Unicode MS" w:hAnsi="Times New Roman" w:cs="Times New Roman"/>
          <w:bCs/>
          <w:sz w:val="24"/>
          <w:szCs w:val="24"/>
        </w:rPr>
        <w:t xml:space="preserve"> the </w:t>
      </w:r>
      <w:r w:rsidR="00A57037">
        <w:rPr>
          <w:rFonts w:ascii="Times New Roman" w:eastAsia="Arial Unicode MS" w:hAnsi="Times New Roman" w:cs="Times New Roman"/>
          <w:bCs/>
          <w:sz w:val="24"/>
          <w:szCs w:val="24"/>
          <w:lang w:val="en-US"/>
        </w:rPr>
        <w:t xml:space="preserve">empirical </w:t>
      </w:r>
      <w:r w:rsidRPr="005F3258">
        <w:rPr>
          <w:rFonts w:ascii="Times New Roman" w:eastAsia="Arial Unicode MS" w:hAnsi="Times New Roman" w:cs="Times New Roman"/>
          <w:bCs/>
          <w:sz w:val="24"/>
          <w:szCs w:val="24"/>
        </w:rPr>
        <w:t>fact</w:t>
      </w:r>
      <w:r w:rsidR="00A57037">
        <w:rPr>
          <w:rFonts w:ascii="Times New Roman" w:eastAsia="Arial Unicode MS" w:hAnsi="Times New Roman" w:cs="Times New Roman"/>
          <w:bCs/>
          <w:sz w:val="24"/>
          <w:szCs w:val="24"/>
          <w:lang w:val="en-US"/>
        </w:rPr>
        <w:t>s</w:t>
      </w:r>
      <w:r w:rsidRPr="005F3258">
        <w:rPr>
          <w:rFonts w:ascii="Times New Roman" w:eastAsia="Arial Unicode MS" w:hAnsi="Times New Roman" w:cs="Times New Roman"/>
          <w:bCs/>
          <w:sz w:val="24"/>
          <w:szCs w:val="24"/>
        </w:rPr>
        <w:t xml:space="preserve"> that the socialization program </w:t>
      </w:r>
      <w:r w:rsidR="00A57037">
        <w:rPr>
          <w:rFonts w:ascii="Times New Roman" w:eastAsia="Arial Unicode MS" w:hAnsi="Times New Roman" w:cs="Times New Roman"/>
          <w:bCs/>
          <w:sz w:val="24"/>
          <w:szCs w:val="24"/>
          <w:lang w:val="en-US"/>
        </w:rPr>
        <w:t>that</w:t>
      </w:r>
      <w:r w:rsidRPr="005F3258">
        <w:rPr>
          <w:rFonts w:ascii="Times New Roman" w:eastAsia="Arial Unicode MS" w:hAnsi="Times New Roman" w:cs="Times New Roman"/>
          <w:bCs/>
          <w:sz w:val="24"/>
          <w:szCs w:val="24"/>
        </w:rPr>
        <w:t xml:space="preserve"> </w:t>
      </w:r>
      <w:r w:rsidR="00A57037">
        <w:rPr>
          <w:rFonts w:ascii="Times New Roman" w:eastAsia="Arial Unicode MS" w:hAnsi="Times New Roman" w:cs="Times New Roman"/>
          <w:bCs/>
          <w:sz w:val="24"/>
          <w:szCs w:val="24"/>
          <w:lang w:val="en-US"/>
        </w:rPr>
        <w:t xml:space="preserve">was </w:t>
      </w:r>
      <w:r w:rsidRPr="005F3258">
        <w:rPr>
          <w:rFonts w:ascii="Times New Roman" w:eastAsia="Arial Unicode MS" w:hAnsi="Times New Roman" w:cs="Times New Roman"/>
          <w:bCs/>
          <w:sz w:val="24"/>
          <w:szCs w:val="24"/>
        </w:rPr>
        <w:t xml:space="preserve">done </w:t>
      </w:r>
      <w:r w:rsidR="00A57037">
        <w:rPr>
          <w:rFonts w:ascii="Times New Roman" w:eastAsia="Arial Unicode MS" w:hAnsi="Times New Roman" w:cs="Times New Roman"/>
          <w:bCs/>
          <w:sz w:val="24"/>
          <w:szCs w:val="24"/>
          <w:lang w:val="en-US"/>
        </w:rPr>
        <w:t xml:space="preserve">by relevant </w:t>
      </w:r>
      <w:r w:rsidRPr="005F3258">
        <w:rPr>
          <w:rFonts w:ascii="Times New Roman" w:eastAsia="Arial Unicode MS" w:hAnsi="Times New Roman" w:cs="Times New Roman"/>
          <w:bCs/>
          <w:sz w:val="24"/>
          <w:szCs w:val="24"/>
        </w:rPr>
        <w:t>stakeholders, including government, private and community leaders also farmers,</w:t>
      </w:r>
      <w:r w:rsidR="00A57037">
        <w:rPr>
          <w:rFonts w:ascii="Times New Roman" w:eastAsia="Arial Unicode MS" w:hAnsi="Times New Roman" w:cs="Times New Roman"/>
          <w:bCs/>
          <w:sz w:val="24"/>
          <w:szCs w:val="24"/>
          <w:lang w:val="en-US"/>
        </w:rPr>
        <w:t xml:space="preserve"> are not so </w:t>
      </w:r>
      <w:r w:rsidRPr="005F3258">
        <w:rPr>
          <w:rFonts w:ascii="Times New Roman" w:eastAsia="Arial Unicode MS" w:hAnsi="Times New Roman" w:cs="Times New Roman"/>
          <w:bCs/>
          <w:sz w:val="24"/>
          <w:szCs w:val="24"/>
        </w:rPr>
        <w:t>intensi</w:t>
      </w:r>
      <w:r w:rsidR="00A57037">
        <w:rPr>
          <w:rFonts w:ascii="Times New Roman" w:eastAsia="Arial Unicode MS" w:hAnsi="Times New Roman" w:cs="Times New Roman"/>
          <w:bCs/>
          <w:sz w:val="24"/>
          <w:szCs w:val="24"/>
          <w:lang w:val="en-US"/>
        </w:rPr>
        <w:t xml:space="preserve">f. </w:t>
      </w:r>
      <w:r w:rsidRPr="005F3258">
        <w:rPr>
          <w:rFonts w:ascii="Times New Roman" w:eastAsia="Arial Unicode MS" w:hAnsi="Times New Roman" w:cs="Times New Roman"/>
          <w:bCs/>
          <w:sz w:val="24"/>
          <w:szCs w:val="24"/>
        </w:rPr>
        <w:t xml:space="preserve">The field </w:t>
      </w:r>
      <w:r w:rsidR="00A57037">
        <w:rPr>
          <w:rFonts w:ascii="Times New Roman" w:eastAsia="Arial Unicode MS" w:hAnsi="Times New Roman" w:cs="Times New Roman"/>
          <w:bCs/>
          <w:sz w:val="24"/>
          <w:szCs w:val="24"/>
          <w:lang w:val="en-US"/>
        </w:rPr>
        <w:t xml:space="preserve">extension </w:t>
      </w:r>
      <w:r w:rsidRPr="005F3258">
        <w:rPr>
          <w:rFonts w:ascii="Times New Roman" w:eastAsia="Arial Unicode MS" w:hAnsi="Times New Roman" w:cs="Times New Roman"/>
          <w:bCs/>
          <w:sz w:val="24"/>
          <w:szCs w:val="24"/>
        </w:rPr>
        <w:t xml:space="preserve">officer </w:t>
      </w:r>
      <w:r w:rsidR="00A57037">
        <w:rPr>
          <w:rFonts w:ascii="Times New Roman" w:eastAsia="Arial Unicode MS" w:hAnsi="Times New Roman" w:cs="Times New Roman"/>
          <w:bCs/>
          <w:sz w:val="24"/>
          <w:szCs w:val="24"/>
          <w:lang w:val="en-US"/>
        </w:rPr>
        <w:t>has concentrated only in fa</w:t>
      </w:r>
      <w:r w:rsidRPr="005F3258">
        <w:rPr>
          <w:rFonts w:ascii="Times New Roman" w:eastAsia="Arial Unicode MS" w:hAnsi="Times New Roman" w:cs="Times New Roman"/>
          <w:bCs/>
          <w:sz w:val="24"/>
          <w:szCs w:val="24"/>
        </w:rPr>
        <w:t>cilita</w:t>
      </w:r>
      <w:r w:rsidR="00A57037">
        <w:rPr>
          <w:rFonts w:ascii="Times New Roman" w:eastAsia="Arial Unicode MS" w:hAnsi="Times New Roman" w:cs="Times New Roman"/>
          <w:bCs/>
          <w:sz w:val="24"/>
          <w:szCs w:val="24"/>
          <w:lang w:val="en-US"/>
        </w:rPr>
        <w:t xml:space="preserve">ting </w:t>
      </w:r>
      <w:r w:rsidRPr="005F3258">
        <w:rPr>
          <w:rFonts w:ascii="Times New Roman" w:eastAsia="Arial Unicode MS" w:hAnsi="Times New Roman" w:cs="Times New Roman"/>
          <w:bCs/>
          <w:sz w:val="24"/>
          <w:szCs w:val="24"/>
        </w:rPr>
        <w:t xml:space="preserve">the </w:t>
      </w:r>
      <w:r w:rsidR="00A57037">
        <w:rPr>
          <w:rFonts w:ascii="Times New Roman" w:eastAsia="Arial Unicode MS" w:hAnsi="Times New Roman" w:cs="Times New Roman"/>
          <w:bCs/>
          <w:sz w:val="24"/>
          <w:szCs w:val="24"/>
          <w:lang w:val="en-US"/>
        </w:rPr>
        <w:t xml:space="preserve">program officers </w:t>
      </w:r>
      <w:r w:rsidRPr="005F3258">
        <w:rPr>
          <w:rFonts w:ascii="Times New Roman" w:eastAsia="Arial Unicode MS" w:hAnsi="Times New Roman" w:cs="Times New Roman"/>
          <w:bCs/>
          <w:sz w:val="24"/>
          <w:szCs w:val="24"/>
        </w:rPr>
        <w:t xml:space="preserve">and other parties to be able to convey this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 to groups of farmers, </w:t>
      </w:r>
      <w:r w:rsidR="00A57037">
        <w:rPr>
          <w:rFonts w:ascii="Times New Roman" w:eastAsia="Arial Unicode MS" w:hAnsi="Times New Roman" w:cs="Times New Roman"/>
          <w:bCs/>
          <w:sz w:val="24"/>
          <w:szCs w:val="24"/>
          <w:lang w:val="en-US"/>
        </w:rPr>
        <w:t>not too deeply to individual farmers. The analysis of t</w:t>
      </w:r>
      <w:r w:rsidRPr="005F3258">
        <w:rPr>
          <w:rFonts w:ascii="Times New Roman" w:eastAsia="Arial Unicode MS" w:hAnsi="Times New Roman" w:cs="Times New Roman"/>
          <w:bCs/>
          <w:sz w:val="24"/>
          <w:szCs w:val="24"/>
        </w:rPr>
        <w:t xml:space="preserve">he </w:t>
      </w:r>
      <w:r w:rsidR="00A57037">
        <w:rPr>
          <w:rFonts w:ascii="Times New Roman" w:eastAsia="Arial Unicode MS" w:hAnsi="Times New Roman" w:cs="Times New Roman"/>
          <w:bCs/>
          <w:sz w:val="24"/>
          <w:szCs w:val="24"/>
          <w:lang w:val="en-US"/>
        </w:rPr>
        <w:t xml:space="preserve">farmers’ </w:t>
      </w:r>
      <w:r w:rsidRPr="005F3258">
        <w:rPr>
          <w:rFonts w:ascii="Times New Roman" w:eastAsia="Arial Unicode MS" w:hAnsi="Times New Roman" w:cs="Times New Roman"/>
          <w:bCs/>
          <w:sz w:val="24"/>
          <w:szCs w:val="24"/>
        </w:rPr>
        <w:t xml:space="preserve">attitude </w:t>
      </w:r>
      <w:r w:rsidR="00A57037">
        <w:rPr>
          <w:rFonts w:ascii="Times New Roman" w:eastAsia="Arial Unicode MS" w:hAnsi="Times New Roman" w:cs="Times New Roman"/>
          <w:bCs/>
          <w:sz w:val="24"/>
          <w:szCs w:val="24"/>
          <w:lang w:val="en-US"/>
        </w:rPr>
        <w:t>to this program</w:t>
      </w:r>
      <w:r w:rsidR="00A375CB">
        <w:rPr>
          <w:rFonts w:ascii="Times New Roman" w:eastAsia="Arial Unicode MS" w:hAnsi="Times New Roman" w:cs="Times New Roman"/>
          <w:bCs/>
          <w:sz w:val="24"/>
          <w:szCs w:val="24"/>
          <w:lang w:val="en-US"/>
        </w:rPr>
        <w:t xml:space="preserve"> shown that</w:t>
      </w:r>
      <w:r w:rsidRPr="005F3258">
        <w:rPr>
          <w:rFonts w:ascii="Times New Roman" w:eastAsia="Arial Unicode MS" w:hAnsi="Times New Roman" w:cs="Times New Roman"/>
          <w:bCs/>
          <w:sz w:val="24"/>
          <w:szCs w:val="24"/>
        </w:rPr>
        <w:t>, in the cognitive aspects, the majorit</w:t>
      </w:r>
      <w:r w:rsidR="00A375CB">
        <w:rPr>
          <w:rFonts w:ascii="Times New Roman" w:eastAsia="Arial Unicode MS" w:hAnsi="Times New Roman" w:cs="Times New Roman"/>
          <w:bCs/>
          <w:sz w:val="24"/>
          <w:szCs w:val="24"/>
          <w:lang w:val="en-US"/>
        </w:rPr>
        <w:t xml:space="preserve">y </w:t>
      </w:r>
      <w:r w:rsidRPr="005F3258">
        <w:rPr>
          <w:rFonts w:ascii="Times New Roman" w:eastAsia="Arial Unicode MS" w:hAnsi="Times New Roman" w:cs="Times New Roman"/>
          <w:bCs/>
          <w:sz w:val="24"/>
          <w:szCs w:val="24"/>
        </w:rPr>
        <w:t>of farmers in all</w:t>
      </w:r>
      <w:r w:rsidR="00A375CB">
        <w:rPr>
          <w:rFonts w:ascii="Times New Roman" w:eastAsia="Arial Unicode MS" w:hAnsi="Times New Roman" w:cs="Times New Roman"/>
          <w:bCs/>
          <w:sz w:val="24"/>
          <w:szCs w:val="24"/>
          <w:lang w:val="en-US"/>
        </w:rPr>
        <w:t xml:space="preserve"> five</w:t>
      </w:r>
      <w:r w:rsidRPr="005F3258">
        <w:rPr>
          <w:rFonts w:ascii="Times New Roman" w:eastAsia="Arial Unicode MS" w:hAnsi="Times New Roman" w:cs="Times New Roman"/>
          <w:bCs/>
          <w:sz w:val="24"/>
          <w:szCs w:val="24"/>
        </w:rPr>
        <w:t xml:space="preserve"> categories</w:t>
      </w:r>
      <w:r w:rsidR="00A375CB">
        <w:rPr>
          <w:rFonts w:ascii="Times New Roman" w:eastAsia="Arial Unicode MS" w:hAnsi="Times New Roman" w:cs="Times New Roman"/>
          <w:bCs/>
          <w:sz w:val="24"/>
          <w:szCs w:val="24"/>
          <w:lang w:val="en-US"/>
        </w:rPr>
        <w:t xml:space="preserve"> are </w:t>
      </w:r>
      <w:r w:rsidRPr="005F3258">
        <w:rPr>
          <w:rFonts w:ascii="Times New Roman" w:eastAsia="Arial Unicode MS" w:hAnsi="Times New Roman" w:cs="Times New Roman"/>
          <w:bCs/>
          <w:sz w:val="24"/>
          <w:szCs w:val="24"/>
        </w:rPr>
        <w:t xml:space="preserve">still do not </w:t>
      </w:r>
      <w:r w:rsidR="00A375CB">
        <w:rPr>
          <w:rFonts w:ascii="Times New Roman" w:eastAsia="Arial Unicode MS" w:hAnsi="Times New Roman" w:cs="Times New Roman"/>
          <w:bCs/>
          <w:sz w:val="24"/>
          <w:szCs w:val="24"/>
          <w:lang w:val="en-US"/>
        </w:rPr>
        <w:t>fully understand</w:t>
      </w:r>
      <w:r w:rsidRPr="005F3258">
        <w:rPr>
          <w:rFonts w:ascii="Times New Roman" w:eastAsia="Arial Unicode MS" w:hAnsi="Times New Roman" w:cs="Times New Roman"/>
          <w:bCs/>
          <w:sz w:val="24"/>
          <w:szCs w:val="24"/>
        </w:rPr>
        <w:t xml:space="preserve"> and confidence to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 </w:t>
      </w:r>
      <w:r w:rsidR="00A375CB">
        <w:rPr>
          <w:rFonts w:ascii="Times New Roman" w:eastAsia="Arial Unicode MS" w:hAnsi="Times New Roman" w:cs="Times New Roman"/>
          <w:bCs/>
          <w:sz w:val="24"/>
          <w:szCs w:val="24"/>
          <w:lang w:val="en-US"/>
        </w:rPr>
        <w:t>Similar to</w:t>
      </w:r>
      <w:r w:rsidRPr="005F3258">
        <w:rPr>
          <w:rFonts w:ascii="Times New Roman" w:eastAsia="Arial Unicode MS" w:hAnsi="Times New Roman" w:cs="Times New Roman"/>
          <w:bCs/>
          <w:sz w:val="24"/>
          <w:szCs w:val="24"/>
        </w:rPr>
        <w:t xml:space="preserve"> </w:t>
      </w:r>
      <w:r w:rsidR="00A375CB">
        <w:rPr>
          <w:rFonts w:ascii="Times New Roman" w:eastAsia="Arial Unicode MS" w:hAnsi="Times New Roman" w:cs="Times New Roman"/>
          <w:bCs/>
          <w:sz w:val="24"/>
          <w:szCs w:val="24"/>
          <w:lang w:val="en-US"/>
        </w:rPr>
        <w:t>their</w:t>
      </w:r>
      <w:r w:rsidRPr="005F3258">
        <w:rPr>
          <w:rFonts w:ascii="Times New Roman" w:eastAsia="Arial Unicode MS" w:hAnsi="Times New Roman" w:cs="Times New Roman"/>
          <w:bCs/>
          <w:sz w:val="24"/>
          <w:szCs w:val="24"/>
        </w:rPr>
        <w:t xml:space="preserve"> </w:t>
      </w:r>
      <w:r w:rsidR="00A375CB">
        <w:rPr>
          <w:rFonts w:ascii="Times New Roman" w:eastAsia="Arial Unicode MS" w:hAnsi="Times New Roman" w:cs="Times New Roman"/>
          <w:bCs/>
          <w:sz w:val="24"/>
          <w:szCs w:val="24"/>
          <w:lang w:val="en-US"/>
        </w:rPr>
        <w:t>a</w:t>
      </w:r>
      <w:r w:rsidRPr="005F3258">
        <w:rPr>
          <w:rFonts w:ascii="Times New Roman" w:eastAsia="Arial Unicode MS" w:hAnsi="Times New Roman" w:cs="Times New Roman"/>
          <w:bCs/>
          <w:sz w:val="24"/>
          <w:szCs w:val="24"/>
        </w:rPr>
        <w:t xml:space="preserve">ffective aspects, the majority of farmers in the five categories has not yet able to determine attitudes, whether they like or dislike the </w:t>
      </w:r>
      <w:r w:rsidR="00A375CB">
        <w:rPr>
          <w:rFonts w:ascii="Times New Roman" w:eastAsia="Arial Unicode MS" w:hAnsi="Times New Roman" w:cs="Times New Roman"/>
          <w:bCs/>
          <w:sz w:val="24"/>
          <w:szCs w:val="24"/>
          <w:lang w:val="en-US"/>
        </w:rPr>
        <w:t xml:space="preserve">RFI </w:t>
      </w:r>
      <w:r w:rsidRPr="005F3258">
        <w:rPr>
          <w:rFonts w:ascii="Times New Roman" w:eastAsia="Arial Unicode MS" w:hAnsi="Times New Roman" w:cs="Times New Roman"/>
          <w:bCs/>
          <w:sz w:val="24"/>
          <w:szCs w:val="24"/>
        </w:rPr>
        <w:t xml:space="preserve">program. Meanwhile, only </w:t>
      </w:r>
      <w:r w:rsidR="00A375CB">
        <w:rPr>
          <w:rFonts w:ascii="Times New Roman" w:eastAsia="Arial Unicode MS" w:hAnsi="Times New Roman" w:cs="Times New Roman"/>
          <w:bCs/>
          <w:sz w:val="24"/>
          <w:szCs w:val="24"/>
          <w:lang w:val="en-US"/>
        </w:rPr>
        <w:t xml:space="preserve">in term of their </w:t>
      </w:r>
      <w:r w:rsidRPr="005F3258">
        <w:rPr>
          <w:rFonts w:ascii="Times New Roman" w:eastAsia="Arial Unicode MS" w:hAnsi="Times New Roman" w:cs="Times New Roman"/>
          <w:bCs/>
          <w:sz w:val="24"/>
          <w:szCs w:val="24"/>
        </w:rPr>
        <w:t>conative aspects</w:t>
      </w:r>
      <w:r w:rsidR="00A375CB">
        <w:rPr>
          <w:rFonts w:ascii="Times New Roman" w:eastAsia="Arial Unicode MS" w:hAnsi="Times New Roman" w:cs="Times New Roman"/>
          <w:bCs/>
          <w:sz w:val="24"/>
          <w:szCs w:val="24"/>
          <w:lang w:val="en-US"/>
        </w:rPr>
        <w:t>, mostly farmers</w:t>
      </w:r>
      <w:r w:rsidRPr="005F3258">
        <w:rPr>
          <w:rFonts w:ascii="Times New Roman" w:eastAsia="Arial Unicode MS" w:hAnsi="Times New Roman" w:cs="Times New Roman"/>
          <w:bCs/>
          <w:sz w:val="24"/>
          <w:szCs w:val="24"/>
        </w:rPr>
        <w:t xml:space="preserve"> </w:t>
      </w:r>
      <w:r w:rsidR="00A375CB">
        <w:rPr>
          <w:rFonts w:ascii="Times New Roman" w:eastAsia="Arial Unicode MS" w:hAnsi="Times New Roman" w:cs="Times New Roman"/>
          <w:bCs/>
          <w:sz w:val="24"/>
          <w:szCs w:val="24"/>
          <w:lang w:val="en-US"/>
        </w:rPr>
        <w:t xml:space="preserve">of all categories </w:t>
      </w:r>
      <w:r w:rsidRPr="005F3258">
        <w:rPr>
          <w:rFonts w:ascii="Times New Roman" w:eastAsia="Arial Unicode MS" w:hAnsi="Times New Roman" w:cs="Times New Roman"/>
          <w:bCs/>
          <w:sz w:val="24"/>
          <w:szCs w:val="24"/>
        </w:rPr>
        <w:t>are eager to learn mor</w:t>
      </w:r>
      <w:r>
        <w:rPr>
          <w:rFonts w:ascii="Times New Roman" w:eastAsia="Arial Unicode MS" w:hAnsi="Times New Roman" w:cs="Times New Roman"/>
          <w:bCs/>
          <w:sz w:val="24"/>
          <w:szCs w:val="24"/>
        </w:rPr>
        <w:t xml:space="preserve">e and become </w:t>
      </w:r>
      <w:r w:rsidR="00A375CB">
        <w:rPr>
          <w:rFonts w:ascii="Times New Roman" w:eastAsia="Arial Unicode MS" w:hAnsi="Times New Roman" w:cs="Times New Roman"/>
          <w:bCs/>
          <w:sz w:val="24"/>
          <w:szCs w:val="24"/>
          <w:lang w:val="en-US"/>
        </w:rPr>
        <w:t>the</w:t>
      </w:r>
      <w:r>
        <w:rPr>
          <w:rFonts w:ascii="Times New Roman" w:eastAsia="Arial Unicode MS" w:hAnsi="Times New Roman" w:cs="Times New Roman"/>
          <w:bCs/>
          <w:sz w:val="24"/>
          <w:szCs w:val="24"/>
        </w:rPr>
        <w:t xml:space="preserve"> participant </w:t>
      </w:r>
      <w:r w:rsidR="00A375CB">
        <w:rPr>
          <w:rFonts w:ascii="Times New Roman" w:eastAsia="Arial Unicode MS" w:hAnsi="Times New Roman" w:cs="Times New Roman"/>
          <w:bCs/>
          <w:sz w:val="24"/>
          <w:szCs w:val="24"/>
          <w:lang w:val="en-US"/>
        </w:rPr>
        <w:t xml:space="preserve">of </w:t>
      </w:r>
      <w:r w:rsidR="008A617D">
        <w:rPr>
          <w:rFonts w:ascii="Times New Roman" w:eastAsia="Arial Unicode MS" w:hAnsi="Times New Roman" w:cs="Times New Roman"/>
          <w:bCs/>
          <w:sz w:val="24"/>
          <w:szCs w:val="24"/>
        </w:rPr>
        <w:t>RFI</w:t>
      </w:r>
      <w:r w:rsidR="00A375CB">
        <w:rPr>
          <w:rFonts w:ascii="Times New Roman" w:eastAsia="Arial Unicode MS" w:hAnsi="Times New Roman" w:cs="Times New Roman"/>
          <w:bCs/>
          <w:sz w:val="24"/>
          <w:szCs w:val="24"/>
          <w:lang w:val="en-US"/>
        </w:rPr>
        <w:t xml:space="preserve"> program.</w:t>
      </w:r>
    </w:p>
    <w:p w14:paraId="0B90DFB5" w14:textId="77777777" w:rsidR="003A3FD6" w:rsidRPr="005F3258" w:rsidRDefault="003A3FD6" w:rsidP="008A617D">
      <w:pPr>
        <w:spacing w:after="0" w:line="240" w:lineRule="auto"/>
        <w:jc w:val="both"/>
        <w:rPr>
          <w:rFonts w:ascii="Times New Roman" w:hAnsi="Times New Roman" w:cs="Times New Roman"/>
          <w:sz w:val="24"/>
          <w:szCs w:val="24"/>
        </w:rPr>
      </w:pPr>
    </w:p>
    <w:p w14:paraId="4FE2CE23" w14:textId="77777777" w:rsidR="003A3FD6" w:rsidRPr="005F3258" w:rsidRDefault="003A3FD6" w:rsidP="008A617D">
      <w:pPr>
        <w:spacing w:after="0" w:line="240" w:lineRule="auto"/>
        <w:jc w:val="both"/>
        <w:rPr>
          <w:rFonts w:ascii="Times New Roman" w:hAnsi="Times New Roman" w:cs="Times New Roman"/>
          <w:sz w:val="24"/>
          <w:szCs w:val="24"/>
        </w:rPr>
      </w:pPr>
    </w:p>
    <w:p w14:paraId="4B0AF513" w14:textId="632AC921" w:rsidR="003A3FD6" w:rsidRPr="00A375CB" w:rsidRDefault="003A3FD6" w:rsidP="008A617D">
      <w:pPr>
        <w:spacing w:after="0" w:line="240" w:lineRule="auto"/>
        <w:ind w:left="1134" w:hanging="1134"/>
        <w:jc w:val="both"/>
        <w:rPr>
          <w:rFonts w:ascii="Times New Roman" w:hAnsi="Times New Roman" w:cs="Times New Roman"/>
          <w:sz w:val="24"/>
          <w:szCs w:val="24"/>
          <w:lang w:val="en-US"/>
        </w:rPr>
      </w:pPr>
      <w:r w:rsidRPr="005F3258">
        <w:rPr>
          <w:rFonts w:ascii="Times New Roman" w:eastAsia="Arial Unicode MS" w:hAnsi="Times New Roman" w:cs="Times New Roman"/>
          <w:bCs/>
          <w:i/>
          <w:iCs/>
          <w:sz w:val="24"/>
          <w:szCs w:val="24"/>
        </w:rPr>
        <w:t xml:space="preserve">Keywords: Farmer </w:t>
      </w:r>
      <w:r w:rsidR="00A375CB">
        <w:rPr>
          <w:rFonts w:ascii="Times New Roman" w:eastAsia="Arial Unicode MS" w:hAnsi="Times New Roman" w:cs="Times New Roman"/>
          <w:bCs/>
          <w:i/>
          <w:iCs/>
          <w:sz w:val="24"/>
          <w:szCs w:val="24"/>
          <w:lang w:val="en-US"/>
        </w:rPr>
        <w:t>a</w:t>
      </w:r>
      <w:r w:rsidRPr="005F3258">
        <w:rPr>
          <w:rFonts w:ascii="Times New Roman" w:eastAsia="Arial Unicode MS" w:hAnsi="Times New Roman" w:cs="Times New Roman"/>
          <w:bCs/>
          <w:i/>
          <w:iCs/>
          <w:sz w:val="24"/>
          <w:szCs w:val="24"/>
        </w:rPr>
        <w:t xml:space="preserve">ttitudes, </w:t>
      </w:r>
      <w:r w:rsidR="00A375CB">
        <w:rPr>
          <w:rFonts w:ascii="Times New Roman" w:eastAsia="Arial Unicode MS" w:hAnsi="Times New Roman" w:cs="Times New Roman"/>
          <w:bCs/>
          <w:i/>
          <w:iCs/>
          <w:sz w:val="24"/>
          <w:szCs w:val="24"/>
          <w:lang w:val="en-US"/>
        </w:rPr>
        <w:t>c</w:t>
      </w:r>
      <w:r w:rsidRPr="005F3258">
        <w:rPr>
          <w:rFonts w:ascii="Times New Roman" w:eastAsia="Arial Unicode MS" w:hAnsi="Times New Roman" w:cs="Times New Roman"/>
          <w:bCs/>
          <w:i/>
          <w:iCs/>
          <w:sz w:val="24"/>
          <w:szCs w:val="24"/>
        </w:rPr>
        <w:t>ognitive, affective, conative,</w:t>
      </w:r>
      <w:r w:rsidR="008A617D" w:rsidRPr="008A617D">
        <w:rPr>
          <w:rFonts w:ascii="Times New Roman" w:eastAsia="Arial Unicode MS" w:hAnsi="Times New Roman" w:cs="Times New Roman"/>
          <w:bCs/>
          <w:i/>
          <w:iCs/>
          <w:sz w:val="24"/>
          <w:szCs w:val="24"/>
        </w:rPr>
        <w:t xml:space="preserve"> </w:t>
      </w:r>
      <w:r w:rsidR="008A617D" w:rsidRPr="008A617D">
        <w:rPr>
          <w:rFonts w:ascii="Times New Roman" w:eastAsia="Arial Unicode MS" w:hAnsi="Times New Roman" w:cs="Times New Roman"/>
          <w:bCs/>
          <w:i/>
          <w:sz w:val="24"/>
          <w:szCs w:val="24"/>
        </w:rPr>
        <w:t>Rice</w:t>
      </w:r>
      <w:r w:rsidR="008A617D">
        <w:rPr>
          <w:rFonts w:ascii="Times New Roman" w:eastAsia="Arial Unicode MS" w:hAnsi="Times New Roman" w:cs="Times New Roman"/>
          <w:bCs/>
          <w:i/>
          <w:sz w:val="24"/>
          <w:szCs w:val="24"/>
        </w:rPr>
        <w:t xml:space="preserve"> Farming Insurance </w:t>
      </w:r>
      <w:r w:rsidR="00A375CB">
        <w:rPr>
          <w:rFonts w:ascii="Times New Roman" w:eastAsia="Arial Unicode MS" w:hAnsi="Times New Roman" w:cs="Times New Roman"/>
          <w:bCs/>
          <w:i/>
          <w:sz w:val="24"/>
          <w:szCs w:val="24"/>
          <w:lang w:val="en-US"/>
        </w:rPr>
        <w:t xml:space="preserve">(RFI) </w:t>
      </w:r>
      <w:r w:rsidR="008A617D">
        <w:rPr>
          <w:rFonts w:ascii="Times New Roman" w:eastAsia="Arial Unicode MS" w:hAnsi="Times New Roman" w:cs="Times New Roman"/>
          <w:bCs/>
          <w:i/>
          <w:sz w:val="24"/>
          <w:szCs w:val="24"/>
        </w:rPr>
        <w:t>Program</w:t>
      </w:r>
      <w:r w:rsidR="00A375CB">
        <w:rPr>
          <w:rFonts w:ascii="Times New Roman" w:eastAsia="Arial Unicode MS" w:hAnsi="Times New Roman" w:cs="Times New Roman"/>
          <w:bCs/>
          <w:i/>
          <w:sz w:val="24"/>
          <w:szCs w:val="24"/>
          <w:lang w:val="en-US"/>
        </w:rPr>
        <w:t>.</w:t>
      </w:r>
    </w:p>
    <w:p w14:paraId="7E68A401" w14:textId="77777777" w:rsidR="003A3FD6" w:rsidRPr="005F3258" w:rsidRDefault="003A3FD6" w:rsidP="008A617D">
      <w:pPr>
        <w:spacing w:after="0" w:line="240" w:lineRule="auto"/>
        <w:jc w:val="both"/>
        <w:rPr>
          <w:rFonts w:ascii="Times New Roman" w:hAnsi="Times New Roman" w:cs="Times New Roman"/>
          <w:sz w:val="24"/>
          <w:szCs w:val="24"/>
        </w:rPr>
      </w:pPr>
    </w:p>
    <w:p w14:paraId="0F68ACDB" w14:textId="77777777" w:rsidR="003A3FD6" w:rsidRPr="005F3258" w:rsidRDefault="003A3FD6" w:rsidP="008A617D">
      <w:pPr>
        <w:spacing w:after="0" w:line="240" w:lineRule="auto"/>
        <w:jc w:val="both"/>
        <w:rPr>
          <w:rFonts w:ascii="Times New Roman" w:hAnsi="Times New Roman" w:cs="Times New Roman"/>
          <w:sz w:val="24"/>
          <w:szCs w:val="24"/>
        </w:rPr>
      </w:pPr>
    </w:p>
    <w:p w14:paraId="3DBC1604" w14:textId="786B13CB" w:rsidR="003A3FD6" w:rsidRPr="00A375CB" w:rsidRDefault="00A375CB" w:rsidP="008A617D">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INTRODUCTION</w:t>
      </w:r>
    </w:p>
    <w:p w14:paraId="73A563BA" w14:textId="77777777" w:rsidR="003A3FD6" w:rsidRPr="005F3258" w:rsidRDefault="003A3FD6" w:rsidP="008A617D">
      <w:pPr>
        <w:spacing w:after="0" w:line="240" w:lineRule="auto"/>
        <w:jc w:val="both"/>
        <w:rPr>
          <w:rFonts w:ascii="Times New Roman" w:hAnsi="Times New Roman" w:cs="Times New Roman"/>
          <w:sz w:val="24"/>
          <w:szCs w:val="24"/>
        </w:rPr>
      </w:pPr>
    </w:p>
    <w:p w14:paraId="2AEFD354" w14:textId="258798E4" w:rsidR="003A3FD6" w:rsidRPr="005F3258" w:rsidRDefault="003A3FD6" w:rsidP="008A617D">
      <w:pPr>
        <w:spacing w:after="0" w:line="240" w:lineRule="auto"/>
        <w:ind w:right="280" w:firstLine="850"/>
        <w:jc w:val="both"/>
        <w:rPr>
          <w:rFonts w:ascii="Times New Roman" w:hAnsi="Times New Roman" w:cs="Times New Roman"/>
          <w:sz w:val="24"/>
          <w:szCs w:val="24"/>
        </w:rPr>
      </w:pPr>
      <w:r w:rsidRPr="005F3258">
        <w:rPr>
          <w:rFonts w:ascii="Times New Roman" w:eastAsia="Arial Unicode MS" w:hAnsi="Times New Roman" w:cs="Times New Roman"/>
          <w:bCs/>
          <w:sz w:val="24"/>
          <w:szCs w:val="24"/>
        </w:rPr>
        <w:t>Technically</w:t>
      </w:r>
      <w:r w:rsidR="0038786D">
        <w:rPr>
          <w:rFonts w:ascii="Times New Roman" w:eastAsia="Arial Unicode MS" w:hAnsi="Times New Roman" w:cs="Times New Roman"/>
          <w:bCs/>
          <w:sz w:val="24"/>
          <w:szCs w:val="24"/>
          <w:lang w:val="en-US"/>
        </w:rPr>
        <w:t>,</w:t>
      </w:r>
      <w:r w:rsidRPr="005F3258">
        <w:rPr>
          <w:rFonts w:ascii="Times New Roman" w:eastAsia="Arial Unicode MS" w:hAnsi="Times New Roman" w:cs="Times New Roman"/>
          <w:bCs/>
          <w:sz w:val="24"/>
          <w:szCs w:val="24"/>
        </w:rPr>
        <w:t xml:space="preserve"> business activities in the agricultural sector will always be faced with </w:t>
      </w:r>
      <w:r w:rsidR="0038786D">
        <w:rPr>
          <w:rFonts w:ascii="Times New Roman" w:eastAsia="Arial Unicode MS" w:hAnsi="Times New Roman" w:cs="Times New Roman"/>
          <w:bCs/>
          <w:sz w:val="24"/>
          <w:szCs w:val="24"/>
          <w:lang w:val="en-US"/>
        </w:rPr>
        <w:t>a quite high</w:t>
      </w:r>
      <w:r w:rsidRPr="005F3258">
        <w:rPr>
          <w:rFonts w:ascii="Times New Roman" w:eastAsia="Arial Unicode MS" w:hAnsi="Times New Roman" w:cs="Times New Roman"/>
          <w:bCs/>
          <w:sz w:val="24"/>
          <w:szCs w:val="24"/>
        </w:rPr>
        <w:t xml:space="preserve"> risk of uncertainty. The risk of these uncertainties include the rate of crop failure due to natural disasters, such as floods, droughts and pests and diseases </w:t>
      </w:r>
      <w:r w:rsidR="006907F2">
        <w:rPr>
          <w:rFonts w:ascii="Times New Roman" w:eastAsia="Arial Unicode MS" w:hAnsi="Times New Roman" w:cs="Times New Roman"/>
          <w:bCs/>
          <w:sz w:val="24"/>
          <w:szCs w:val="24"/>
          <w:lang w:val="en-US"/>
        </w:rPr>
        <w:t xml:space="preserve">as the </w:t>
      </w:r>
      <w:r w:rsidR="006907F2">
        <w:rPr>
          <w:rFonts w:ascii="Times New Roman" w:eastAsia="Arial Unicode MS" w:hAnsi="Times New Roman" w:cs="Times New Roman"/>
          <w:bCs/>
          <w:sz w:val="24"/>
          <w:szCs w:val="24"/>
          <w:lang w:val="en-US"/>
        </w:rPr>
        <w:lastRenderedPageBreak/>
        <w:t>consequences of</w:t>
      </w:r>
      <w:r w:rsidRPr="005F3258">
        <w:rPr>
          <w:rFonts w:ascii="Times New Roman" w:eastAsia="Arial Unicode MS" w:hAnsi="Times New Roman" w:cs="Times New Roman"/>
          <w:bCs/>
          <w:sz w:val="24"/>
          <w:szCs w:val="24"/>
        </w:rPr>
        <w:t xml:space="preserve"> global climate change, </w:t>
      </w:r>
      <w:r w:rsidR="006907F2">
        <w:rPr>
          <w:rFonts w:ascii="Times New Roman" w:eastAsia="Arial Unicode MS" w:hAnsi="Times New Roman" w:cs="Times New Roman"/>
          <w:bCs/>
          <w:sz w:val="24"/>
          <w:szCs w:val="24"/>
          <w:lang w:val="en-US"/>
        </w:rPr>
        <w:t>and</w:t>
      </w:r>
      <w:r w:rsidRPr="005F3258">
        <w:rPr>
          <w:rFonts w:ascii="Times New Roman" w:eastAsia="Arial Unicode MS" w:hAnsi="Times New Roman" w:cs="Times New Roman"/>
          <w:bCs/>
          <w:sz w:val="24"/>
          <w:szCs w:val="24"/>
        </w:rPr>
        <w:t xml:space="preserve"> the risks of the </w:t>
      </w:r>
      <w:r w:rsidR="006907F2">
        <w:rPr>
          <w:rFonts w:ascii="Times New Roman" w:eastAsia="Arial Unicode MS" w:hAnsi="Times New Roman" w:cs="Times New Roman"/>
          <w:bCs/>
          <w:sz w:val="24"/>
          <w:szCs w:val="24"/>
          <w:lang w:val="en-US"/>
        </w:rPr>
        <w:t xml:space="preserve">failure of </w:t>
      </w:r>
      <w:r w:rsidRPr="005F3258">
        <w:rPr>
          <w:rFonts w:ascii="Times New Roman" w:eastAsia="Arial Unicode MS" w:hAnsi="Times New Roman" w:cs="Times New Roman"/>
          <w:bCs/>
          <w:sz w:val="24"/>
          <w:szCs w:val="24"/>
        </w:rPr>
        <w:t xml:space="preserve">market price </w:t>
      </w:r>
      <w:r w:rsidR="006907F2">
        <w:rPr>
          <w:rFonts w:ascii="Times New Roman" w:eastAsia="Arial Unicode MS" w:hAnsi="Times New Roman" w:cs="Times New Roman"/>
          <w:bCs/>
          <w:sz w:val="24"/>
          <w:szCs w:val="24"/>
          <w:lang w:val="en-US"/>
        </w:rPr>
        <w:t xml:space="preserve">as well </w:t>
      </w:r>
      <w:r w:rsidRPr="005F3258">
        <w:rPr>
          <w:rFonts w:ascii="Times New Roman" w:eastAsia="Arial Unicode MS" w:hAnsi="Times New Roman" w:cs="Times New Roman"/>
          <w:bCs/>
          <w:sz w:val="24"/>
          <w:szCs w:val="24"/>
        </w:rPr>
        <w:t xml:space="preserve">[3]. This risk is likely to cause a decrease in production, damage and </w:t>
      </w:r>
      <w:r w:rsidR="00B070AF">
        <w:rPr>
          <w:rFonts w:ascii="Times New Roman" w:eastAsia="Arial Unicode MS" w:hAnsi="Times New Roman" w:cs="Times New Roman"/>
          <w:bCs/>
          <w:sz w:val="24"/>
          <w:szCs w:val="24"/>
          <w:lang w:val="en-US"/>
        </w:rPr>
        <w:t>decrease in</w:t>
      </w:r>
      <w:r w:rsidRPr="005F3258">
        <w:rPr>
          <w:rFonts w:ascii="Times New Roman" w:eastAsia="Arial Unicode MS" w:hAnsi="Times New Roman" w:cs="Times New Roman"/>
          <w:bCs/>
          <w:sz w:val="24"/>
          <w:szCs w:val="24"/>
        </w:rPr>
        <w:t xml:space="preserve"> quality </w:t>
      </w:r>
      <w:r w:rsidR="00B070AF">
        <w:rPr>
          <w:rFonts w:ascii="Times New Roman" w:eastAsia="Arial Unicode MS" w:hAnsi="Times New Roman" w:cs="Times New Roman"/>
          <w:bCs/>
          <w:sz w:val="24"/>
          <w:szCs w:val="24"/>
          <w:lang w:val="en-US"/>
        </w:rPr>
        <w:t xml:space="preserve">of </w:t>
      </w:r>
      <w:r w:rsidRPr="005F3258">
        <w:rPr>
          <w:rFonts w:ascii="Times New Roman" w:eastAsia="Arial Unicode MS" w:hAnsi="Times New Roman" w:cs="Times New Roman"/>
          <w:bCs/>
          <w:sz w:val="24"/>
          <w:szCs w:val="24"/>
        </w:rPr>
        <w:t xml:space="preserve">products which in turn can cause a decrease in farm income </w:t>
      </w:r>
      <w:r w:rsidR="00B070AF">
        <w:rPr>
          <w:rFonts w:ascii="Times New Roman" w:eastAsia="Arial Unicode MS" w:hAnsi="Times New Roman" w:cs="Times New Roman"/>
          <w:bCs/>
          <w:sz w:val="24"/>
          <w:szCs w:val="24"/>
          <w:lang w:val="en-US"/>
        </w:rPr>
        <w:t>of farmers, traders</w:t>
      </w:r>
      <w:r w:rsidRPr="005F3258">
        <w:rPr>
          <w:rFonts w:ascii="Times New Roman" w:eastAsia="Arial Unicode MS" w:hAnsi="Times New Roman" w:cs="Times New Roman"/>
          <w:bCs/>
          <w:sz w:val="24"/>
          <w:szCs w:val="24"/>
        </w:rPr>
        <w:t xml:space="preserve"> and other businesses.</w:t>
      </w:r>
    </w:p>
    <w:p w14:paraId="4D8B01A0" w14:textId="3F857CFE" w:rsidR="003A3FD6" w:rsidRPr="00054A06" w:rsidRDefault="003A3FD6" w:rsidP="008A617D">
      <w:pPr>
        <w:spacing w:after="0" w:line="240" w:lineRule="auto"/>
        <w:ind w:right="160" w:firstLine="850"/>
        <w:jc w:val="both"/>
        <w:rPr>
          <w:rFonts w:ascii="Times New Roman" w:hAnsi="Times New Roman" w:cs="Times New Roman"/>
          <w:sz w:val="24"/>
          <w:szCs w:val="24"/>
          <w:lang w:val="en-US"/>
        </w:rPr>
      </w:pPr>
      <w:r w:rsidRPr="005F3258">
        <w:rPr>
          <w:rFonts w:ascii="Times New Roman" w:eastAsia="Arial Unicode MS" w:hAnsi="Times New Roman" w:cs="Times New Roman"/>
          <w:bCs/>
          <w:sz w:val="24"/>
          <w:szCs w:val="24"/>
        </w:rPr>
        <w:t>In accordance with the mandate of Law Number 19</w:t>
      </w:r>
      <w:r w:rsidR="00054A06">
        <w:rPr>
          <w:rFonts w:ascii="Times New Roman" w:eastAsia="Arial Unicode MS" w:hAnsi="Times New Roman" w:cs="Times New Roman"/>
          <w:bCs/>
          <w:sz w:val="24"/>
          <w:szCs w:val="24"/>
          <w:lang w:val="en-US"/>
        </w:rPr>
        <w:t>/</w:t>
      </w:r>
      <w:r w:rsidRPr="005F3258">
        <w:rPr>
          <w:rFonts w:ascii="Times New Roman" w:eastAsia="Arial Unicode MS" w:hAnsi="Times New Roman" w:cs="Times New Roman"/>
          <w:bCs/>
          <w:sz w:val="24"/>
          <w:szCs w:val="24"/>
        </w:rPr>
        <w:t xml:space="preserve">2013 on Protection and Empowerment of Farmers, Ministry of Agriculture has issued a policy in the form of </w:t>
      </w:r>
      <w:r w:rsidRPr="006907F2">
        <w:rPr>
          <w:rFonts w:ascii="Times New Roman" w:eastAsia="Arial Unicode MS" w:hAnsi="Times New Roman" w:cs="Times New Roman"/>
          <w:bCs/>
          <w:i/>
          <w:iCs/>
          <w:sz w:val="24"/>
          <w:szCs w:val="24"/>
        </w:rPr>
        <w:t>Permentan No.40/2015</w:t>
      </w:r>
      <w:r w:rsidRPr="005F3258">
        <w:rPr>
          <w:rFonts w:ascii="Times New Roman" w:eastAsia="Arial Unicode MS" w:hAnsi="Times New Roman" w:cs="Times New Roman"/>
          <w:bCs/>
          <w:sz w:val="24"/>
          <w:szCs w:val="24"/>
        </w:rPr>
        <w:t xml:space="preserve"> on the </w:t>
      </w:r>
      <w:r w:rsidR="00054A06">
        <w:rPr>
          <w:rFonts w:ascii="Times New Roman" w:eastAsia="Arial Unicode MS" w:hAnsi="Times New Roman" w:cs="Times New Roman"/>
          <w:bCs/>
          <w:sz w:val="24"/>
          <w:szCs w:val="24"/>
          <w:lang w:val="en-US"/>
        </w:rPr>
        <w:t>F</w:t>
      </w:r>
      <w:r w:rsidRPr="005F3258">
        <w:rPr>
          <w:rFonts w:ascii="Times New Roman" w:eastAsia="Arial Unicode MS" w:hAnsi="Times New Roman" w:cs="Times New Roman"/>
          <w:bCs/>
          <w:sz w:val="24"/>
          <w:szCs w:val="24"/>
        </w:rPr>
        <w:t xml:space="preserve">acilitation of </w:t>
      </w:r>
      <w:r w:rsidR="00054A06">
        <w:rPr>
          <w:rFonts w:ascii="Times New Roman" w:eastAsia="Arial Unicode MS" w:hAnsi="Times New Roman" w:cs="Times New Roman"/>
          <w:bCs/>
          <w:sz w:val="24"/>
          <w:szCs w:val="24"/>
          <w:lang w:val="en-US"/>
        </w:rPr>
        <w:t>A</w:t>
      </w:r>
      <w:r w:rsidRPr="005F3258">
        <w:rPr>
          <w:rFonts w:ascii="Times New Roman" w:eastAsia="Arial Unicode MS" w:hAnsi="Times New Roman" w:cs="Times New Roman"/>
          <w:bCs/>
          <w:sz w:val="24"/>
          <w:szCs w:val="24"/>
        </w:rPr>
        <w:t xml:space="preserve">gricultural </w:t>
      </w:r>
      <w:r w:rsidR="00054A06">
        <w:rPr>
          <w:rFonts w:ascii="Times New Roman" w:eastAsia="Arial Unicode MS" w:hAnsi="Times New Roman" w:cs="Times New Roman"/>
          <w:bCs/>
          <w:sz w:val="24"/>
          <w:szCs w:val="24"/>
          <w:lang w:val="en-US"/>
        </w:rPr>
        <w:t>I</w:t>
      </w:r>
      <w:r w:rsidRPr="005F3258">
        <w:rPr>
          <w:rFonts w:ascii="Times New Roman" w:eastAsia="Arial Unicode MS" w:hAnsi="Times New Roman" w:cs="Times New Roman"/>
          <w:bCs/>
          <w:sz w:val="24"/>
          <w:szCs w:val="24"/>
        </w:rPr>
        <w:t xml:space="preserve">nsurance </w:t>
      </w:r>
      <w:r w:rsidR="00054A06">
        <w:rPr>
          <w:rFonts w:ascii="Times New Roman" w:eastAsia="Arial Unicode MS" w:hAnsi="Times New Roman" w:cs="Times New Roman"/>
          <w:bCs/>
          <w:sz w:val="24"/>
          <w:szCs w:val="24"/>
          <w:lang w:val="en-US"/>
        </w:rPr>
        <w:t xml:space="preserve">in order </w:t>
      </w:r>
      <w:r w:rsidRPr="005F3258">
        <w:rPr>
          <w:rFonts w:ascii="Times New Roman" w:eastAsia="Arial Unicode MS" w:hAnsi="Times New Roman" w:cs="Times New Roman"/>
          <w:bCs/>
          <w:sz w:val="24"/>
          <w:szCs w:val="24"/>
        </w:rPr>
        <w:t xml:space="preserve">to help farmers cope with the possibility of future losses, in case of </w:t>
      </w:r>
      <w:r w:rsidR="00054A06">
        <w:rPr>
          <w:rFonts w:ascii="Times New Roman" w:eastAsia="Arial Unicode MS" w:hAnsi="Times New Roman" w:cs="Times New Roman"/>
          <w:bCs/>
          <w:sz w:val="24"/>
          <w:szCs w:val="24"/>
          <w:lang w:val="en-US"/>
        </w:rPr>
        <w:t>those</w:t>
      </w:r>
      <w:r w:rsidRPr="005F3258">
        <w:rPr>
          <w:rFonts w:ascii="Times New Roman" w:eastAsia="Arial Unicode MS" w:hAnsi="Times New Roman" w:cs="Times New Roman"/>
          <w:bCs/>
          <w:sz w:val="24"/>
          <w:szCs w:val="24"/>
        </w:rPr>
        <w:t xml:space="preserve"> risks</w:t>
      </w:r>
      <w:r w:rsidR="00054A06">
        <w:rPr>
          <w:rFonts w:ascii="Times New Roman" w:eastAsia="Arial Unicode MS" w:hAnsi="Times New Roman" w:cs="Times New Roman"/>
          <w:bCs/>
          <w:sz w:val="24"/>
          <w:szCs w:val="24"/>
          <w:lang w:val="en-US"/>
        </w:rPr>
        <w:t xml:space="preserve">. </w:t>
      </w:r>
      <w:r w:rsidRPr="005F3258">
        <w:rPr>
          <w:rFonts w:ascii="Times New Roman" w:eastAsia="Arial Unicode MS" w:hAnsi="Times New Roman" w:cs="Times New Roman"/>
          <w:bCs/>
          <w:sz w:val="24"/>
          <w:szCs w:val="24"/>
        </w:rPr>
        <w:t>In</w:t>
      </w:r>
      <w:r w:rsidR="00054A06">
        <w:rPr>
          <w:rFonts w:ascii="Times New Roman" w:eastAsia="Arial Unicode MS" w:hAnsi="Times New Roman" w:cs="Times New Roman"/>
          <w:bCs/>
          <w:sz w:val="24"/>
          <w:szCs w:val="24"/>
          <w:lang w:val="en-US"/>
        </w:rPr>
        <w:t xml:space="preserve"> that</w:t>
      </w:r>
      <w:r w:rsidRPr="005F3258">
        <w:rPr>
          <w:rFonts w:ascii="Times New Roman" w:eastAsia="Arial Unicode MS" w:hAnsi="Times New Roman" w:cs="Times New Roman"/>
          <w:bCs/>
          <w:sz w:val="24"/>
          <w:szCs w:val="24"/>
        </w:rPr>
        <w:t xml:space="preserve"> Permentan </w:t>
      </w:r>
      <w:r w:rsidR="00054A06">
        <w:rPr>
          <w:rFonts w:ascii="Times New Roman" w:eastAsia="Arial Unicode MS" w:hAnsi="Times New Roman" w:cs="Times New Roman"/>
          <w:bCs/>
          <w:sz w:val="24"/>
          <w:szCs w:val="24"/>
          <w:lang w:val="en-US"/>
        </w:rPr>
        <w:t xml:space="preserve">No.40, it is </w:t>
      </w:r>
      <w:r w:rsidRPr="005F3258">
        <w:rPr>
          <w:rFonts w:ascii="Times New Roman" w:eastAsia="Arial Unicode MS" w:hAnsi="Times New Roman" w:cs="Times New Roman"/>
          <w:bCs/>
          <w:sz w:val="24"/>
          <w:szCs w:val="24"/>
        </w:rPr>
        <w:t xml:space="preserve">stated that agricultural insurance is a risk transfer scheme to provide compensation due to loss of farming so that the sustainability of farming can be assured. </w:t>
      </w:r>
      <w:r w:rsidR="00054A06">
        <w:rPr>
          <w:rFonts w:ascii="Times New Roman" w:eastAsia="Arial Unicode MS" w:hAnsi="Times New Roman" w:cs="Times New Roman"/>
          <w:bCs/>
          <w:sz w:val="24"/>
          <w:szCs w:val="24"/>
          <w:lang w:val="en-US"/>
        </w:rPr>
        <w:t>In case of rice, the ministry declared an</w:t>
      </w:r>
      <w:r w:rsidRPr="005F3258">
        <w:rPr>
          <w:rFonts w:ascii="Times New Roman" w:eastAsia="Arial Unicode MS" w:hAnsi="Times New Roman" w:cs="Times New Roman"/>
          <w:bCs/>
          <w:sz w:val="24"/>
          <w:szCs w:val="24"/>
        </w:rPr>
        <w:t xml:space="preserve"> </w:t>
      </w:r>
      <w:r w:rsidR="00054A06">
        <w:rPr>
          <w:rFonts w:ascii="Times New Roman" w:eastAsia="Arial Unicode MS" w:hAnsi="Times New Roman" w:cs="Times New Roman"/>
          <w:bCs/>
          <w:sz w:val="24"/>
          <w:szCs w:val="24"/>
          <w:lang w:val="en-US"/>
        </w:rPr>
        <w:t xml:space="preserve">insurance </w:t>
      </w:r>
      <w:r w:rsidRPr="005F3258">
        <w:rPr>
          <w:rFonts w:ascii="Times New Roman" w:eastAsia="Arial Unicode MS" w:hAnsi="Times New Roman" w:cs="Times New Roman"/>
          <w:bCs/>
          <w:sz w:val="24"/>
          <w:szCs w:val="24"/>
        </w:rPr>
        <w:t xml:space="preserve">program called the Rice Farming Insurance </w:t>
      </w:r>
      <w:r w:rsidR="00054A06">
        <w:rPr>
          <w:rFonts w:ascii="Times New Roman" w:eastAsia="Arial Unicode MS" w:hAnsi="Times New Roman" w:cs="Times New Roman"/>
          <w:bCs/>
          <w:sz w:val="24"/>
          <w:szCs w:val="24"/>
          <w:lang w:val="en-US"/>
        </w:rPr>
        <w:t xml:space="preserve">(RFI) </w:t>
      </w:r>
      <w:r w:rsidRPr="005F3258">
        <w:rPr>
          <w:rFonts w:ascii="Times New Roman" w:eastAsia="Arial Unicode MS" w:hAnsi="Times New Roman" w:cs="Times New Roman"/>
          <w:bCs/>
          <w:sz w:val="24"/>
          <w:szCs w:val="24"/>
        </w:rPr>
        <w:t xml:space="preserve">Program.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 provides a guarantee against damage to rice crops due to floods, droughts,</w:t>
      </w:r>
      <w:r w:rsidR="00054A06">
        <w:rPr>
          <w:rFonts w:ascii="Times New Roman" w:eastAsia="Arial Unicode MS" w:hAnsi="Times New Roman" w:cs="Times New Roman"/>
          <w:bCs/>
          <w:sz w:val="24"/>
          <w:szCs w:val="24"/>
          <w:lang w:val="en-US"/>
        </w:rPr>
        <w:t xml:space="preserve"> and pest/diseases attacks.</w:t>
      </w:r>
    </w:p>
    <w:p w14:paraId="68CA353C" w14:textId="58D344B7" w:rsidR="003A3FD6" w:rsidRPr="005F3258" w:rsidRDefault="003A3FD6" w:rsidP="008A617D">
      <w:pPr>
        <w:spacing w:after="0" w:line="240" w:lineRule="auto"/>
        <w:ind w:right="140" w:firstLine="850"/>
        <w:jc w:val="both"/>
        <w:rPr>
          <w:rFonts w:ascii="Times New Roman" w:hAnsi="Times New Roman" w:cs="Times New Roman"/>
          <w:sz w:val="24"/>
          <w:szCs w:val="24"/>
        </w:rPr>
      </w:pPr>
      <w:r w:rsidRPr="005F3258">
        <w:rPr>
          <w:rFonts w:ascii="Times New Roman" w:eastAsia="Arial Unicode MS" w:hAnsi="Times New Roman" w:cs="Times New Roman"/>
          <w:bCs/>
          <w:sz w:val="24"/>
          <w:szCs w:val="24"/>
        </w:rPr>
        <w:t xml:space="preserve">In the province of West Sumatra, rice is an agricultural commodity that </w:t>
      </w:r>
      <w:r w:rsidR="00054A06">
        <w:rPr>
          <w:rFonts w:ascii="Times New Roman" w:eastAsia="Arial Unicode MS" w:hAnsi="Times New Roman" w:cs="Times New Roman"/>
          <w:bCs/>
          <w:sz w:val="24"/>
          <w:szCs w:val="24"/>
          <w:lang w:val="en-US"/>
        </w:rPr>
        <w:t>facing</w:t>
      </w:r>
      <w:r w:rsidRPr="005F3258">
        <w:rPr>
          <w:rFonts w:ascii="Times New Roman" w:eastAsia="Arial Unicode MS" w:hAnsi="Times New Roman" w:cs="Times New Roman"/>
          <w:bCs/>
          <w:sz w:val="24"/>
          <w:szCs w:val="24"/>
        </w:rPr>
        <w:t xml:space="preserve"> frequent events of production failures. Based on </w:t>
      </w:r>
      <w:r w:rsidR="00054A06">
        <w:rPr>
          <w:rFonts w:ascii="Times New Roman" w:eastAsia="Arial Unicode MS" w:hAnsi="Times New Roman" w:cs="Times New Roman"/>
          <w:bCs/>
          <w:sz w:val="24"/>
          <w:szCs w:val="24"/>
          <w:lang w:val="en-US"/>
        </w:rPr>
        <w:t xml:space="preserve">the 2016 </w:t>
      </w:r>
      <w:r w:rsidRPr="005F3258">
        <w:rPr>
          <w:rFonts w:ascii="Times New Roman" w:eastAsia="Arial Unicode MS" w:hAnsi="Times New Roman" w:cs="Times New Roman"/>
          <w:bCs/>
          <w:sz w:val="24"/>
          <w:szCs w:val="24"/>
        </w:rPr>
        <w:t xml:space="preserve">data from the </w:t>
      </w:r>
      <w:r w:rsidR="00054A06" w:rsidRPr="00054A06">
        <w:rPr>
          <w:rFonts w:ascii="Times New Roman" w:eastAsia="Arial Unicode MS" w:hAnsi="Times New Roman" w:cs="Times New Roman"/>
          <w:bCs/>
          <w:i/>
          <w:iCs/>
          <w:sz w:val="24"/>
          <w:szCs w:val="24"/>
          <w:lang w:val="en-US"/>
        </w:rPr>
        <w:t>Balai Perlindungan Tanaman Pangan, Hortikultura dan Perkebunan</w:t>
      </w:r>
      <w:r w:rsidR="00054A06">
        <w:rPr>
          <w:rFonts w:ascii="Times New Roman" w:eastAsia="Arial Unicode MS" w:hAnsi="Times New Roman" w:cs="Times New Roman"/>
          <w:bCs/>
          <w:sz w:val="24"/>
          <w:szCs w:val="24"/>
          <w:lang w:val="en-US"/>
        </w:rPr>
        <w:t xml:space="preserve"> (the I</w:t>
      </w:r>
      <w:r w:rsidRPr="005F3258">
        <w:rPr>
          <w:rFonts w:ascii="Times New Roman" w:eastAsia="Arial Unicode MS" w:hAnsi="Times New Roman" w:cs="Times New Roman"/>
          <w:bCs/>
          <w:sz w:val="24"/>
          <w:szCs w:val="24"/>
        </w:rPr>
        <w:t xml:space="preserve">nstitute </w:t>
      </w:r>
      <w:r w:rsidR="00054A06">
        <w:rPr>
          <w:rFonts w:ascii="Times New Roman" w:eastAsia="Arial Unicode MS" w:hAnsi="Times New Roman" w:cs="Times New Roman"/>
          <w:bCs/>
          <w:sz w:val="24"/>
          <w:szCs w:val="24"/>
          <w:lang w:val="en-US"/>
        </w:rPr>
        <w:t>for</w:t>
      </w:r>
      <w:r w:rsidRPr="005F3258">
        <w:rPr>
          <w:rFonts w:ascii="Times New Roman" w:eastAsia="Arial Unicode MS" w:hAnsi="Times New Roman" w:cs="Times New Roman"/>
          <w:bCs/>
          <w:sz w:val="24"/>
          <w:szCs w:val="24"/>
        </w:rPr>
        <w:t xml:space="preserve"> Horticulture</w:t>
      </w:r>
      <w:r w:rsidR="00054A06">
        <w:rPr>
          <w:rFonts w:ascii="Times New Roman" w:eastAsia="Arial Unicode MS" w:hAnsi="Times New Roman" w:cs="Times New Roman"/>
          <w:bCs/>
          <w:sz w:val="24"/>
          <w:szCs w:val="24"/>
          <w:lang w:val="en-US"/>
        </w:rPr>
        <w:t xml:space="preserve"> and</w:t>
      </w:r>
      <w:r w:rsidRPr="005F3258">
        <w:rPr>
          <w:rFonts w:ascii="Times New Roman" w:eastAsia="Arial Unicode MS" w:hAnsi="Times New Roman" w:cs="Times New Roman"/>
          <w:bCs/>
          <w:sz w:val="24"/>
          <w:szCs w:val="24"/>
        </w:rPr>
        <w:t xml:space="preserve"> Food Crop Protection</w:t>
      </w:r>
      <w:r w:rsidR="00054A06">
        <w:rPr>
          <w:rFonts w:ascii="Times New Roman" w:eastAsia="Arial Unicode MS" w:hAnsi="Times New Roman" w:cs="Times New Roman"/>
          <w:bCs/>
          <w:sz w:val="24"/>
          <w:szCs w:val="24"/>
          <w:lang w:val="en-US"/>
        </w:rPr>
        <w:t>)</w:t>
      </w:r>
      <w:r w:rsidRPr="005F3258">
        <w:rPr>
          <w:rFonts w:ascii="Times New Roman" w:eastAsia="Arial Unicode MS" w:hAnsi="Times New Roman" w:cs="Times New Roman"/>
          <w:bCs/>
          <w:sz w:val="24"/>
          <w:szCs w:val="24"/>
        </w:rPr>
        <w:t xml:space="preserve"> </w:t>
      </w:r>
      <w:r w:rsidR="00054A06">
        <w:rPr>
          <w:rFonts w:ascii="Times New Roman" w:eastAsia="Arial Unicode MS" w:hAnsi="Times New Roman" w:cs="Times New Roman"/>
          <w:bCs/>
          <w:sz w:val="24"/>
          <w:szCs w:val="24"/>
          <w:lang w:val="en-US"/>
        </w:rPr>
        <w:t xml:space="preserve">of </w:t>
      </w:r>
      <w:r w:rsidRPr="005F3258">
        <w:rPr>
          <w:rFonts w:ascii="Times New Roman" w:eastAsia="Arial Unicode MS" w:hAnsi="Times New Roman" w:cs="Times New Roman"/>
          <w:bCs/>
          <w:sz w:val="24"/>
          <w:szCs w:val="24"/>
        </w:rPr>
        <w:t xml:space="preserve">West Sumatera </w:t>
      </w:r>
      <w:r w:rsidR="00054A06">
        <w:rPr>
          <w:rFonts w:ascii="Times New Roman" w:eastAsia="Arial Unicode MS" w:hAnsi="Times New Roman" w:cs="Times New Roman"/>
          <w:bCs/>
          <w:sz w:val="24"/>
          <w:szCs w:val="24"/>
          <w:lang w:val="en-US"/>
        </w:rPr>
        <w:t>province, the</w:t>
      </w:r>
      <w:r w:rsidRPr="005F3258">
        <w:rPr>
          <w:rFonts w:ascii="Times New Roman" w:eastAsia="Arial Unicode MS" w:hAnsi="Times New Roman" w:cs="Times New Roman"/>
          <w:bCs/>
          <w:sz w:val="24"/>
          <w:szCs w:val="24"/>
        </w:rPr>
        <w:t xml:space="preserve"> rice farm lands of West Sumatra province which was attacked by the pest such as mice, blast, brown planthopper, and other </w:t>
      </w:r>
      <w:r w:rsidR="006907F2">
        <w:rPr>
          <w:rFonts w:ascii="Times New Roman" w:eastAsia="Arial Unicode MS" w:hAnsi="Times New Roman" w:cs="Times New Roman"/>
          <w:bCs/>
          <w:sz w:val="24"/>
          <w:szCs w:val="24"/>
          <w:lang w:val="en-US"/>
        </w:rPr>
        <w:t>t</w:t>
      </w:r>
      <w:r w:rsidRPr="005F3258">
        <w:rPr>
          <w:rFonts w:ascii="Times New Roman" w:eastAsia="Arial Unicode MS" w:hAnsi="Times New Roman" w:cs="Times New Roman"/>
          <w:bCs/>
          <w:sz w:val="24"/>
          <w:szCs w:val="24"/>
        </w:rPr>
        <w:t xml:space="preserve">ungro reach 4,479 </w:t>
      </w:r>
      <w:r w:rsidR="006907F2">
        <w:rPr>
          <w:rFonts w:ascii="Times New Roman" w:eastAsia="Arial Unicode MS" w:hAnsi="Times New Roman" w:cs="Times New Roman"/>
          <w:bCs/>
          <w:sz w:val="24"/>
          <w:szCs w:val="24"/>
          <w:lang w:val="en-US"/>
        </w:rPr>
        <w:t>Ha</w:t>
      </w:r>
      <w:r w:rsidRPr="005F3258">
        <w:rPr>
          <w:rFonts w:ascii="Times New Roman" w:eastAsia="Arial Unicode MS" w:hAnsi="Times New Roman" w:cs="Times New Roman"/>
          <w:bCs/>
          <w:sz w:val="24"/>
          <w:szCs w:val="24"/>
        </w:rPr>
        <w:t xml:space="preserve">. In addition to the 3,121 </w:t>
      </w:r>
      <w:r w:rsidR="006907F2">
        <w:rPr>
          <w:rFonts w:ascii="Times New Roman" w:eastAsia="Arial Unicode MS" w:hAnsi="Times New Roman" w:cs="Times New Roman"/>
          <w:bCs/>
          <w:sz w:val="24"/>
          <w:szCs w:val="24"/>
          <w:lang w:val="en-US"/>
        </w:rPr>
        <w:t>Ha</w:t>
      </w:r>
      <w:r w:rsidRPr="005F3258">
        <w:rPr>
          <w:rFonts w:ascii="Times New Roman" w:eastAsia="Arial Unicode MS" w:hAnsi="Times New Roman" w:cs="Times New Roman"/>
          <w:bCs/>
          <w:sz w:val="24"/>
          <w:szCs w:val="24"/>
        </w:rPr>
        <w:t xml:space="preserve"> of rice farming land were damaged by floods, 224 </w:t>
      </w:r>
      <w:r w:rsidR="006907F2">
        <w:rPr>
          <w:rFonts w:ascii="Times New Roman" w:eastAsia="Arial Unicode MS" w:hAnsi="Times New Roman" w:cs="Times New Roman"/>
          <w:bCs/>
          <w:sz w:val="24"/>
          <w:szCs w:val="24"/>
          <w:lang w:val="en-US"/>
        </w:rPr>
        <w:t>Ha</w:t>
      </w:r>
      <w:r w:rsidRPr="005F3258">
        <w:rPr>
          <w:rFonts w:ascii="Times New Roman" w:eastAsia="Arial Unicode MS" w:hAnsi="Times New Roman" w:cs="Times New Roman"/>
          <w:bCs/>
          <w:sz w:val="24"/>
          <w:szCs w:val="24"/>
        </w:rPr>
        <w:t xml:space="preserve"> of land to crop failure due to drought, as well as 5 </w:t>
      </w:r>
      <w:r w:rsidR="006907F2">
        <w:rPr>
          <w:rFonts w:ascii="Times New Roman" w:eastAsia="Arial Unicode MS" w:hAnsi="Times New Roman" w:cs="Times New Roman"/>
          <w:bCs/>
          <w:sz w:val="24"/>
          <w:szCs w:val="24"/>
          <w:lang w:val="en-US"/>
        </w:rPr>
        <w:t>Ha</w:t>
      </w:r>
      <w:r w:rsidRPr="005F3258">
        <w:rPr>
          <w:rFonts w:ascii="Times New Roman" w:eastAsia="Arial Unicode MS" w:hAnsi="Times New Roman" w:cs="Times New Roman"/>
          <w:bCs/>
          <w:sz w:val="24"/>
          <w:szCs w:val="24"/>
        </w:rPr>
        <w:t xml:space="preserve"> of land ha</w:t>
      </w:r>
      <w:r w:rsidR="006907F2">
        <w:rPr>
          <w:rFonts w:ascii="Times New Roman" w:eastAsia="Arial Unicode MS" w:hAnsi="Times New Roman" w:cs="Times New Roman"/>
          <w:bCs/>
          <w:sz w:val="24"/>
          <w:szCs w:val="24"/>
          <w:lang w:val="en-US"/>
        </w:rPr>
        <w:t>d</w:t>
      </w:r>
      <w:r w:rsidRPr="005F3258">
        <w:rPr>
          <w:rFonts w:ascii="Times New Roman" w:eastAsia="Arial Unicode MS" w:hAnsi="Times New Roman" w:cs="Times New Roman"/>
          <w:bCs/>
          <w:sz w:val="24"/>
          <w:szCs w:val="24"/>
        </w:rPr>
        <w:t xml:space="preserve"> landslides. If totaled in 2016 reached 8</w:t>
      </w:r>
      <w:r w:rsidR="006907F2">
        <w:rPr>
          <w:rFonts w:ascii="Times New Roman" w:eastAsia="Arial Unicode MS" w:hAnsi="Times New Roman" w:cs="Times New Roman"/>
          <w:bCs/>
          <w:sz w:val="24"/>
          <w:szCs w:val="24"/>
          <w:lang w:val="en-US"/>
        </w:rPr>
        <w:t>,</w:t>
      </w:r>
      <w:r w:rsidRPr="005F3258">
        <w:rPr>
          <w:rFonts w:ascii="Times New Roman" w:eastAsia="Arial Unicode MS" w:hAnsi="Times New Roman" w:cs="Times New Roman"/>
          <w:bCs/>
          <w:sz w:val="24"/>
          <w:szCs w:val="24"/>
        </w:rPr>
        <w:t xml:space="preserve">283.24 </w:t>
      </w:r>
      <w:r w:rsidR="006907F2">
        <w:rPr>
          <w:rFonts w:ascii="Times New Roman" w:eastAsia="Arial Unicode MS" w:hAnsi="Times New Roman" w:cs="Times New Roman"/>
          <w:bCs/>
          <w:sz w:val="24"/>
          <w:szCs w:val="24"/>
          <w:lang w:val="en-US"/>
        </w:rPr>
        <w:t>Ha</w:t>
      </w:r>
      <w:r w:rsidRPr="005F3258">
        <w:rPr>
          <w:rFonts w:ascii="Times New Roman" w:eastAsia="Arial Unicode MS" w:hAnsi="Times New Roman" w:cs="Times New Roman"/>
          <w:bCs/>
          <w:sz w:val="24"/>
          <w:szCs w:val="24"/>
        </w:rPr>
        <w:t xml:space="preserve"> of land rice farming in West Sumatra that suffered losses due to pests, floods, droughts and landslides.</w:t>
      </w:r>
    </w:p>
    <w:p w14:paraId="30691E08" w14:textId="7395669F" w:rsidR="003A3FD6" w:rsidRPr="005F3258" w:rsidRDefault="003A3FD6" w:rsidP="008A617D">
      <w:pPr>
        <w:spacing w:after="0" w:line="240" w:lineRule="auto"/>
        <w:ind w:firstLine="850"/>
        <w:jc w:val="both"/>
        <w:rPr>
          <w:rFonts w:ascii="Times New Roman" w:hAnsi="Times New Roman" w:cs="Times New Roman"/>
          <w:sz w:val="24"/>
          <w:szCs w:val="24"/>
        </w:rPr>
      </w:pPr>
      <w:r w:rsidRPr="005F3258">
        <w:rPr>
          <w:rFonts w:ascii="Times New Roman" w:eastAsia="Arial Unicode MS" w:hAnsi="Times New Roman" w:cs="Times New Roman"/>
          <w:bCs/>
          <w:sz w:val="24"/>
          <w:szCs w:val="24"/>
        </w:rPr>
        <w:t xml:space="preserve">Therefore, in 2016, West Sumatra provincial government have targeted, covering an area of ​​36,000 </w:t>
      </w:r>
      <w:r w:rsidR="006907F2">
        <w:rPr>
          <w:rFonts w:ascii="Times New Roman" w:eastAsia="Arial Unicode MS" w:hAnsi="Times New Roman" w:cs="Times New Roman"/>
          <w:bCs/>
          <w:sz w:val="24"/>
          <w:szCs w:val="24"/>
          <w:lang w:val="en-US"/>
        </w:rPr>
        <w:t>Ha</w:t>
      </w:r>
      <w:r w:rsidRPr="005F3258">
        <w:rPr>
          <w:rFonts w:ascii="Times New Roman" w:eastAsia="Arial Unicode MS" w:hAnsi="Times New Roman" w:cs="Times New Roman"/>
          <w:bCs/>
          <w:sz w:val="24"/>
          <w:szCs w:val="24"/>
        </w:rPr>
        <w:t xml:space="preserve"> of land farmers to follow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 </w:t>
      </w:r>
      <w:r w:rsidR="006907F2">
        <w:rPr>
          <w:rFonts w:ascii="Times New Roman" w:eastAsia="Arial Unicode MS" w:hAnsi="Times New Roman" w:cs="Times New Roman"/>
          <w:bCs/>
          <w:sz w:val="24"/>
          <w:szCs w:val="24"/>
          <w:lang w:val="en-US"/>
        </w:rPr>
        <w:t>Unfortunately</w:t>
      </w:r>
      <w:r w:rsidRPr="005F3258">
        <w:rPr>
          <w:rFonts w:ascii="Times New Roman" w:eastAsia="Arial Unicode MS" w:hAnsi="Times New Roman" w:cs="Times New Roman"/>
          <w:bCs/>
          <w:sz w:val="24"/>
          <w:szCs w:val="24"/>
        </w:rPr>
        <w:t xml:space="preserve">, </w:t>
      </w:r>
      <w:r w:rsidR="006907F2">
        <w:rPr>
          <w:rFonts w:ascii="Times New Roman" w:eastAsia="Arial Unicode MS" w:hAnsi="Times New Roman" w:cs="Times New Roman"/>
          <w:bCs/>
          <w:sz w:val="24"/>
          <w:szCs w:val="24"/>
          <w:lang w:val="en-US"/>
        </w:rPr>
        <w:t xml:space="preserve">there are </w:t>
      </w:r>
      <w:r w:rsidRPr="005F3258">
        <w:rPr>
          <w:rFonts w:ascii="Times New Roman" w:eastAsia="Arial Unicode MS" w:hAnsi="Times New Roman" w:cs="Times New Roman"/>
          <w:bCs/>
          <w:sz w:val="24"/>
          <w:szCs w:val="24"/>
        </w:rPr>
        <w:t>only about 78.6% or 28</w:t>
      </w:r>
      <w:r w:rsidR="006907F2">
        <w:rPr>
          <w:rFonts w:ascii="Times New Roman" w:eastAsia="Arial Unicode MS" w:hAnsi="Times New Roman" w:cs="Times New Roman"/>
          <w:bCs/>
          <w:sz w:val="24"/>
          <w:szCs w:val="24"/>
          <w:lang w:val="en-US"/>
        </w:rPr>
        <w:t>,</w:t>
      </w:r>
      <w:r w:rsidRPr="005F3258">
        <w:rPr>
          <w:rFonts w:ascii="Times New Roman" w:eastAsia="Arial Unicode MS" w:hAnsi="Times New Roman" w:cs="Times New Roman"/>
          <w:bCs/>
          <w:sz w:val="24"/>
          <w:szCs w:val="24"/>
        </w:rPr>
        <w:t>394.86</w:t>
      </w:r>
      <w:r w:rsidR="006907F2">
        <w:rPr>
          <w:rFonts w:ascii="Times New Roman" w:eastAsia="Arial Unicode MS" w:hAnsi="Times New Roman" w:cs="Times New Roman"/>
          <w:bCs/>
          <w:sz w:val="24"/>
          <w:szCs w:val="24"/>
          <w:lang w:val="en-US"/>
        </w:rPr>
        <w:t xml:space="preserve"> Ha</w:t>
      </w:r>
      <w:r w:rsidRPr="005F3258">
        <w:rPr>
          <w:rFonts w:ascii="Times New Roman" w:eastAsia="Arial Unicode MS" w:hAnsi="Times New Roman" w:cs="Times New Roman"/>
          <w:bCs/>
          <w:sz w:val="24"/>
          <w:szCs w:val="24"/>
        </w:rPr>
        <w:t xml:space="preserve"> can be realized. Even in 2017 </w:t>
      </w:r>
      <w:r w:rsidR="006907F2">
        <w:rPr>
          <w:rFonts w:ascii="Times New Roman" w:eastAsia="Arial Unicode MS" w:hAnsi="Times New Roman" w:cs="Times New Roman"/>
          <w:bCs/>
          <w:sz w:val="24"/>
          <w:szCs w:val="24"/>
          <w:lang w:val="en-US"/>
        </w:rPr>
        <w:t xml:space="preserve">there was a </w:t>
      </w:r>
      <w:r w:rsidRPr="005F3258">
        <w:rPr>
          <w:rFonts w:ascii="Times New Roman" w:eastAsia="Arial Unicode MS" w:hAnsi="Times New Roman" w:cs="Times New Roman"/>
          <w:bCs/>
          <w:sz w:val="24"/>
          <w:szCs w:val="24"/>
        </w:rPr>
        <w:t xml:space="preserve">decreased land area that follows the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w:t>
      </w:r>
      <w:r w:rsidR="006907F2">
        <w:rPr>
          <w:rFonts w:ascii="Times New Roman" w:eastAsia="Arial Unicode MS" w:hAnsi="Times New Roman" w:cs="Times New Roman"/>
          <w:bCs/>
          <w:sz w:val="24"/>
          <w:szCs w:val="24"/>
          <w:lang w:val="en-US"/>
        </w:rPr>
        <w:t>.</w:t>
      </w:r>
      <w:r w:rsidRPr="005F3258">
        <w:rPr>
          <w:rFonts w:ascii="Times New Roman" w:eastAsia="Arial Unicode MS" w:hAnsi="Times New Roman" w:cs="Times New Roman"/>
          <w:bCs/>
          <w:sz w:val="24"/>
          <w:szCs w:val="24"/>
        </w:rPr>
        <w:t xml:space="preserve"> </w:t>
      </w:r>
      <w:r w:rsidR="006907F2">
        <w:rPr>
          <w:rFonts w:ascii="Times New Roman" w:eastAsia="Arial Unicode MS" w:hAnsi="Times New Roman" w:cs="Times New Roman"/>
          <w:bCs/>
          <w:sz w:val="24"/>
          <w:szCs w:val="24"/>
          <w:lang w:val="en-US"/>
        </w:rPr>
        <w:t xml:space="preserve">There are </w:t>
      </w:r>
      <w:r w:rsidRPr="005F3258">
        <w:rPr>
          <w:rFonts w:ascii="Times New Roman" w:eastAsia="Arial Unicode MS" w:hAnsi="Times New Roman" w:cs="Times New Roman"/>
          <w:bCs/>
          <w:sz w:val="24"/>
          <w:szCs w:val="24"/>
        </w:rPr>
        <w:t>only about 43.62% or 15</w:t>
      </w:r>
      <w:r w:rsidR="006907F2">
        <w:rPr>
          <w:rFonts w:ascii="Times New Roman" w:eastAsia="Arial Unicode MS" w:hAnsi="Times New Roman" w:cs="Times New Roman"/>
          <w:bCs/>
          <w:sz w:val="24"/>
          <w:szCs w:val="24"/>
          <w:lang w:val="en-US"/>
        </w:rPr>
        <w:t>,</w:t>
      </w:r>
      <w:r w:rsidRPr="005F3258">
        <w:rPr>
          <w:rFonts w:ascii="Times New Roman" w:eastAsia="Arial Unicode MS" w:hAnsi="Times New Roman" w:cs="Times New Roman"/>
          <w:bCs/>
          <w:sz w:val="24"/>
          <w:szCs w:val="24"/>
        </w:rPr>
        <w:t xml:space="preserve">266.55 </w:t>
      </w:r>
      <w:r w:rsidR="006907F2">
        <w:rPr>
          <w:rFonts w:ascii="Times New Roman" w:eastAsia="Arial Unicode MS" w:hAnsi="Times New Roman" w:cs="Times New Roman"/>
          <w:bCs/>
          <w:sz w:val="24"/>
          <w:szCs w:val="24"/>
          <w:lang w:val="en-US"/>
        </w:rPr>
        <w:t>Ha</w:t>
      </w:r>
      <w:r w:rsidRPr="005F3258">
        <w:rPr>
          <w:rFonts w:ascii="Times New Roman" w:eastAsia="Arial Unicode MS" w:hAnsi="Times New Roman" w:cs="Times New Roman"/>
          <w:bCs/>
          <w:sz w:val="24"/>
          <w:szCs w:val="24"/>
        </w:rPr>
        <w:t xml:space="preserve"> </w:t>
      </w:r>
      <w:r w:rsidR="006907F2">
        <w:rPr>
          <w:rFonts w:ascii="Times New Roman" w:eastAsia="Arial Unicode MS" w:hAnsi="Times New Roman" w:cs="Times New Roman"/>
          <w:bCs/>
          <w:sz w:val="24"/>
          <w:szCs w:val="24"/>
          <w:lang w:val="en-US"/>
        </w:rPr>
        <w:t>are covered by this RFI program from</w:t>
      </w:r>
      <w:r w:rsidRPr="005F3258">
        <w:rPr>
          <w:rFonts w:ascii="Times New Roman" w:eastAsia="Arial Unicode MS" w:hAnsi="Times New Roman" w:cs="Times New Roman"/>
          <w:bCs/>
          <w:sz w:val="24"/>
          <w:szCs w:val="24"/>
        </w:rPr>
        <w:t xml:space="preserve"> the target area</w:t>
      </w:r>
      <w:r w:rsidR="008A617D">
        <w:rPr>
          <w:rFonts w:ascii="Times New Roman" w:hAnsi="Times New Roman" w:cs="Times New Roman"/>
          <w:sz w:val="24"/>
          <w:szCs w:val="24"/>
        </w:rPr>
        <w:t xml:space="preserve"> </w:t>
      </w:r>
      <w:r w:rsidR="006907F2">
        <w:rPr>
          <w:rFonts w:ascii="Times New Roman" w:hAnsi="Times New Roman" w:cs="Times New Roman"/>
          <w:sz w:val="24"/>
          <w:szCs w:val="24"/>
          <w:lang w:val="en-US"/>
        </w:rPr>
        <w:t xml:space="preserve">of </w:t>
      </w:r>
      <w:r w:rsidRPr="005F3258">
        <w:rPr>
          <w:rFonts w:ascii="Times New Roman" w:eastAsia="Arial Unicode MS" w:hAnsi="Times New Roman" w:cs="Times New Roman"/>
          <w:bCs/>
          <w:sz w:val="24"/>
          <w:szCs w:val="24"/>
        </w:rPr>
        <w:t>35,000</w:t>
      </w:r>
      <w:r w:rsidR="006907F2">
        <w:rPr>
          <w:rFonts w:ascii="Times New Roman" w:eastAsia="Arial Unicode MS" w:hAnsi="Times New Roman" w:cs="Times New Roman"/>
          <w:bCs/>
          <w:sz w:val="24"/>
          <w:szCs w:val="24"/>
          <w:lang w:val="en-US"/>
        </w:rPr>
        <w:t xml:space="preserve"> Ha</w:t>
      </w:r>
      <w:r w:rsidRPr="005F3258">
        <w:rPr>
          <w:rFonts w:ascii="Times New Roman" w:eastAsia="Arial Unicode MS" w:hAnsi="Times New Roman" w:cs="Times New Roman"/>
          <w:bCs/>
          <w:sz w:val="24"/>
          <w:szCs w:val="24"/>
        </w:rPr>
        <w:t>.</w:t>
      </w:r>
    </w:p>
    <w:p w14:paraId="4BB1ED93" w14:textId="03AA1726" w:rsidR="003A3FD6" w:rsidRPr="005F3258" w:rsidRDefault="00EA3AEF" w:rsidP="008A617D">
      <w:pPr>
        <w:spacing w:after="0" w:line="240" w:lineRule="auto"/>
        <w:ind w:right="40" w:firstLine="850"/>
        <w:jc w:val="both"/>
        <w:rPr>
          <w:rFonts w:ascii="Times New Roman" w:hAnsi="Times New Roman" w:cs="Times New Roman"/>
          <w:sz w:val="24"/>
          <w:szCs w:val="24"/>
        </w:rPr>
      </w:pPr>
      <w:r>
        <w:rPr>
          <w:rFonts w:ascii="Times New Roman" w:eastAsia="Arial Unicode MS" w:hAnsi="Times New Roman" w:cs="Times New Roman"/>
          <w:bCs/>
          <w:sz w:val="24"/>
          <w:szCs w:val="24"/>
          <w:lang w:val="en-US"/>
        </w:rPr>
        <w:t>The District of Tanah</w:t>
      </w:r>
      <w:r w:rsidR="003A3FD6" w:rsidRPr="005F3258">
        <w:rPr>
          <w:rFonts w:ascii="Times New Roman" w:eastAsia="Arial Unicode MS" w:hAnsi="Times New Roman" w:cs="Times New Roman"/>
          <w:bCs/>
          <w:sz w:val="24"/>
          <w:szCs w:val="24"/>
        </w:rPr>
        <w:t xml:space="preserve"> Datar is a center of rice production in West Sumatra </w:t>
      </w:r>
      <w:r>
        <w:rPr>
          <w:rFonts w:ascii="Times New Roman" w:eastAsia="Arial Unicode MS" w:hAnsi="Times New Roman" w:cs="Times New Roman"/>
          <w:bCs/>
          <w:sz w:val="24"/>
          <w:szCs w:val="24"/>
          <w:lang w:val="en-US"/>
        </w:rPr>
        <w:t xml:space="preserve">province </w:t>
      </w:r>
      <w:r w:rsidR="003A3FD6" w:rsidRPr="005F3258">
        <w:rPr>
          <w:rFonts w:ascii="Times New Roman" w:eastAsia="Arial Unicode MS" w:hAnsi="Times New Roman" w:cs="Times New Roman"/>
          <w:bCs/>
          <w:sz w:val="24"/>
          <w:szCs w:val="24"/>
        </w:rPr>
        <w:t xml:space="preserve">with a </w:t>
      </w:r>
      <w:r>
        <w:rPr>
          <w:rFonts w:ascii="Times New Roman" w:eastAsia="Arial Unicode MS" w:hAnsi="Times New Roman" w:cs="Times New Roman"/>
          <w:bCs/>
          <w:sz w:val="24"/>
          <w:szCs w:val="24"/>
          <w:lang w:val="en-US"/>
        </w:rPr>
        <w:t>paddy-field</w:t>
      </w:r>
      <w:r w:rsidR="003A3FD6" w:rsidRPr="005F3258">
        <w:rPr>
          <w:rFonts w:ascii="Times New Roman" w:eastAsia="Arial Unicode MS" w:hAnsi="Times New Roman" w:cs="Times New Roman"/>
          <w:bCs/>
          <w:sz w:val="24"/>
          <w:szCs w:val="24"/>
        </w:rPr>
        <w:t xml:space="preserve"> area of ​​22</w:t>
      </w:r>
      <w:r>
        <w:rPr>
          <w:rFonts w:ascii="Times New Roman" w:eastAsia="Arial Unicode MS" w:hAnsi="Times New Roman" w:cs="Times New Roman"/>
          <w:bCs/>
          <w:sz w:val="24"/>
          <w:szCs w:val="24"/>
          <w:lang w:val="en-US"/>
        </w:rPr>
        <w:t>,</w:t>
      </w:r>
      <w:r w:rsidR="003A3FD6" w:rsidRPr="005F3258">
        <w:rPr>
          <w:rFonts w:ascii="Times New Roman" w:eastAsia="Arial Unicode MS" w:hAnsi="Times New Roman" w:cs="Times New Roman"/>
          <w:bCs/>
          <w:sz w:val="24"/>
          <w:szCs w:val="24"/>
        </w:rPr>
        <w:t xml:space="preserve">944 </w:t>
      </w:r>
      <w:r w:rsidR="006907F2">
        <w:rPr>
          <w:rFonts w:ascii="Times New Roman" w:eastAsia="Arial Unicode MS" w:hAnsi="Times New Roman" w:cs="Times New Roman"/>
          <w:bCs/>
          <w:sz w:val="24"/>
          <w:szCs w:val="24"/>
          <w:lang w:val="en-US"/>
        </w:rPr>
        <w:t>Ha</w:t>
      </w:r>
      <w:r w:rsidR="003A3FD6" w:rsidRPr="005F3258">
        <w:rPr>
          <w:rFonts w:ascii="Times New Roman" w:eastAsia="Arial Unicode MS" w:hAnsi="Times New Roman" w:cs="Times New Roman"/>
          <w:bCs/>
          <w:sz w:val="24"/>
          <w:szCs w:val="24"/>
        </w:rPr>
        <w:t xml:space="preserve"> or </w:t>
      </w:r>
      <w:r>
        <w:rPr>
          <w:rFonts w:ascii="Times New Roman" w:eastAsia="Arial Unicode MS" w:hAnsi="Times New Roman" w:cs="Times New Roman"/>
          <w:bCs/>
          <w:sz w:val="24"/>
          <w:szCs w:val="24"/>
          <w:lang w:val="en-US"/>
        </w:rPr>
        <w:t xml:space="preserve">around </w:t>
      </w:r>
      <w:r w:rsidR="003A3FD6" w:rsidRPr="005F3258">
        <w:rPr>
          <w:rFonts w:ascii="Times New Roman" w:eastAsia="Arial Unicode MS" w:hAnsi="Times New Roman" w:cs="Times New Roman"/>
          <w:bCs/>
          <w:sz w:val="24"/>
          <w:szCs w:val="24"/>
        </w:rPr>
        <w:t xml:space="preserve">10% of the total area of </w:t>
      </w:r>
      <w:r>
        <w:rPr>
          <w:rFonts w:ascii="Times New Roman" w:eastAsia="Arial Unicode MS" w:hAnsi="Times New Roman" w:cs="Times New Roman"/>
          <w:bCs/>
          <w:sz w:val="24"/>
          <w:szCs w:val="24"/>
          <w:lang w:val="en-US"/>
        </w:rPr>
        <w:t>paddy in West Sumatra Province</w:t>
      </w:r>
      <w:r w:rsidR="003A3FD6" w:rsidRPr="005F3258">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lang w:val="en-US"/>
        </w:rPr>
        <w:t>(</w:t>
      </w:r>
      <w:r w:rsidR="003A3FD6" w:rsidRPr="005F3258">
        <w:rPr>
          <w:rFonts w:ascii="Times New Roman" w:eastAsia="Arial Unicode MS" w:hAnsi="Times New Roman" w:cs="Times New Roman"/>
          <w:bCs/>
          <w:sz w:val="24"/>
          <w:szCs w:val="24"/>
        </w:rPr>
        <w:t xml:space="preserve">230,175.8 </w:t>
      </w:r>
      <w:r>
        <w:rPr>
          <w:rFonts w:ascii="Times New Roman" w:eastAsia="Arial Unicode MS" w:hAnsi="Times New Roman" w:cs="Times New Roman"/>
          <w:bCs/>
          <w:sz w:val="24"/>
          <w:szCs w:val="24"/>
          <w:lang w:val="en-US"/>
        </w:rPr>
        <w:t xml:space="preserve">Ha). </w:t>
      </w:r>
      <w:r w:rsidR="003A3FD6" w:rsidRPr="005F3258">
        <w:rPr>
          <w:rFonts w:ascii="Times New Roman" w:eastAsia="Arial Unicode MS" w:hAnsi="Times New Roman" w:cs="Times New Roman"/>
          <w:bCs/>
          <w:sz w:val="24"/>
          <w:szCs w:val="24"/>
        </w:rPr>
        <w:t xml:space="preserve">Nevertheless, </w:t>
      </w:r>
      <w:r>
        <w:rPr>
          <w:rFonts w:ascii="Times New Roman" w:eastAsia="Arial Unicode MS" w:hAnsi="Times New Roman" w:cs="Times New Roman"/>
          <w:bCs/>
          <w:sz w:val="24"/>
          <w:szCs w:val="24"/>
          <w:lang w:val="en-US"/>
        </w:rPr>
        <w:t xml:space="preserve">the District of </w:t>
      </w:r>
      <w:r w:rsidR="003A3FD6" w:rsidRPr="005F3258">
        <w:rPr>
          <w:rFonts w:ascii="Times New Roman" w:eastAsia="Arial Unicode MS" w:hAnsi="Times New Roman" w:cs="Times New Roman"/>
          <w:bCs/>
          <w:sz w:val="24"/>
          <w:szCs w:val="24"/>
        </w:rPr>
        <w:t xml:space="preserve">Tanah Datar includes a region prone to disruption of production, especially </w:t>
      </w:r>
      <w:r>
        <w:rPr>
          <w:rFonts w:ascii="Times New Roman" w:eastAsia="Arial Unicode MS" w:hAnsi="Times New Roman" w:cs="Times New Roman"/>
          <w:bCs/>
          <w:sz w:val="24"/>
          <w:szCs w:val="24"/>
          <w:lang w:val="en-US"/>
        </w:rPr>
        <w:t xml:space="preserve">due to </w:t>
      </w:r>
      <w:r w:rsidR="003A3FD6" w:rsidRPr="005F3258">
        <w:rPr>
          <w:rFonts w:ascii="Times New Roman" w:eastAsia="Arial Unicode MS" w:hAnsi="Times New Roman" w:cs="Times New Roman"/>
          <w:bCs/>
          <w:sz w:val="24"/>
          <w:szCs w:val="24"/>
        </w:rPr>
        <w:t>pests or drought and landslides [6].</w:t>
      </w:r>
    </w:p>
    <w:p w14:paraId="03F403FC" w14:textId="6AB96E5E" w:rsidR="003A3FD6" w:rsidRPr="005F3258" w:rsidRDefault="008A617D" w:rsidP="008A617D">
      <w:pPr>
        <w:spacing w:after="0" w:line="240" w:lineRule="auto"/>
        <w:ind w:right="-8" w:firstLine="850"/>
        <w:jc w:val="both"/>
        <w:rPr>
          <w:rFonts w:ascii="Times New Roman" w:hAnsi="Times New Roman" w:cs="Times New Roman"/>
          <w:sz w:val="24"/>
          <w:szCs w:val="24"/>
        </w:rPr>
      </w:pPr>
      <w:r>
        <w:rPr>
          <w:rFonts w:ascii="Times New Roman" w:eastAsia="Arial Unicode MS" w:hAnsi="Times New Roman" w:cs="Times New Roman"/>
          <w:bCs/>
          <w:sz w:val="24"/>
          <w:szCs w:val="24"/>
        </w:rPr>
        <w:t>RFI</w:t>
      </w:r>
      <w:r w:rsidR="003A3FD6" w:rsidRPr="005F3258">
        <w:rPr>
          <w:rFonts w:ascii="Times New Roman" w:eastAsia="Arial Unicode MS" w:hAnsi="Times New Roman" w:cs="Times New Roman"/>
          <w:bCs/>
          <w:sz w:val="24"/>
          <w:szCs w:val="24"/>
        </w:rPr>
        <w:t xml:space="preserve"> program in </w:t>
      </w:r>
      <w:r w:rsidR="00EA3AEF">
        <w:rPr>
          <w:rFonts w:ascii="Times New Roman" w:eastAsia="Arial Unicode MS" w:hAnsi="Times New Roman" w:cs="Times New Roman"/>
          <w:bCs/>
          <w:sz w:val="24"/>
          <w:szCs w:val="24"/>
          <w:lang w:val="en-US"/>
        </w:rPr>
        <w:t xml:space="preserve">the District of </w:t>
      </w:r>
      <w:r w:rsidR="003A3FD6" w:rsidRPr="005F3258">
        <w:rPr>
          <w:rFonts w:ascii="Times New Roman" w:eastAsia="Arial Unicode MS" w:hAnsi="Times New Roman" w:cs="Times New Roman"/>
          <w:bCs/>
          <w:sz w:val="24"/>
          <w:szCs w:val="24"/>
        </w:rPr>
        <w:t xml:space="preserve">Tanah Datar has been performed since 2016 that covers the entire district by involving as many as 44 farmers' groups. As </w:t>
      </w:r>
      <w:r w:rsidR="00991E1E">
        <w:rPr>
          <w:rFonts w:ascii="Times New Roman" w:eastAsia="Arial Unicode MS" w:hAnsi="Times New Roman" w:cs="Times New Roman"/>
          <w:bCs/>
          <w:sz w:val="24"/>
          <w:szCs w:val="24"/>
          <w:lang w:val="en-US"/>
        </w:rPr>
        <w:t>like the realization at the provincial level, the realization of RFI program in this</w:t>
      </w:r>
      <w:r w:rsidR="003A3FD6" w:rsidRPr="005F3258">
        <w:rPr>
          <w:rFonts w:ascii="Times New Roman" w:eastAsia="Arial Unicode MS" w:hAnsi="Times New Roman" w:cs="Times New Roman"/>
          <w:bCs/>
          <w:sz w:val="24"/>
          <w:szCs w:val="24"/>
        </w:rPr>
        <w:t xml:space="preserve"> districts </w:t>
      </w:r>
      <w:r w:rsidR="00991E1E">
        <w:rPr>
          <w:rFonts w:ascii="Times New Roman" w:eastAsia="Arial Unicode MS" w:hAnsi="Times New Roman" w:cs="Times New Roman"/>
          <w:bCs/>
          <w:sz w:val="24"/>
          <w:szCs w:val="24"/>
          <w:lang w:val="en-US"/>
        </w:rPr>
        <w:t xml:space="preserve">was also only 46.1% from the target area. There are only </w:t>
      </w:r>
      <w:r w:rsidR="003A3FD6" w:rsidRPr="005F3258">
        <w:rPr>
          <w:rFonts w:ascii="Times New Roman" w:eastAsia="Arial Unicode MS" w:hAnsi="Times New Roman" w:cs="Times New Roman"/>
          <w:bCs/>
          <w:sz w:val="24"/>
          <w:szCs w:val="24"/>
        </w:rPr>
        <w:t>​​</w:t>
      </w:r>
      <w:r w:rsidR="00991E1E">
        <w:rPr>
          <w:rFonts w:ascii="Times New Roman" w:eastAsia="Arial Unicode MS" w:hAnsi="Times New Roman" w:cs="Times New Roman"/>
          <w:bCs/>
          <w:sz w:val="24"/>
          <w:szCs w:val="24"/>
          <w:lang w:val="en-US"/>
        </w:rPr>
        <w:t>1,</w:t>
      </w:r>
      <w:r w:rsidR="003A3FD6" w:rsidRPr="005F3258">
        <w:rPr>
          <w:rFonts w:ascii="Times New Roman" w:eastAsia="Arial Unicode MS" w:hAnsi="Times New Roman" w:cs="Times New Roman"/>
          <w:bCs/>
          <w:sz w:val="24"/>
          <w:szCs w:val="24"/>
        </w:rPr>
        <w:t xml:space="preserve">061.65 </w:t>
      </w:r>
      <w:r w:rsidR="00991E1E">
        <w:rPr>
          <w:rFonts w:ascii="Times New Roman" w:eastAsia="Arial Unicode MS" w:hAnsi="Times New Roman" w:cs="Times New Roman"/>
          <w:bCs/>
          <w:sz w:val="24"/>
          <w:szCs w:val="24"/>
          <w:lang w:val="en-US"/>
        </w:rPr>
        <w:t xml:space="preserve">Ha paddy-field covered by this RFI program from </w:t>
      </w:r>
      <w:r w:rsidR="003A3FD6" w:rsidRPr="005F3258">
        <w:rPr>
          <w:rFonts w:ascii="Times New Roman" w:eastAsia="Arial Unicode MS" w:hAnsi="Times New Roman" w:cs="Times New Roman"/>
          <w:bCs/>
          <w:sz w:val="24"/>
          <w:szCs w:val="24"/>
        </w:rPr>
        <w:t xml:space="preserve">the target </w:t>
      </w:r>
      <w:r w:rsidR="00991E1E">
        <w:rPr>
          <w:rFonts w:ascii="Times New Roman" w:eastAsia="Arial Unicode MS" w:hAnsi="Times New Roman" w:cs="Times New Roman"/>
          <w:bCs/>
          <w:sz w:val="24"/>
          <w:szCs w:val="24"/>
          <w:lang w:val="en-US"/>
        </w:rPr>
        <w:t xml:space="preserve">area </w:t>
      </w:r>
      <w:r w:rsidR="003A3FD6" w:rsidRPr="005F3258">
        <w:rPr>
          <w:rFonts w:ascii="Times New Roman" w:eastAsia="Arial Unicode MS" w:hAnsi="Times New Roman" w:cs="Times New Roman"/>
          <w:bCs/>
          <w:sz w:val="24"/>
          <w:szCs w:val="24"/>
        </w:rPr>
        <w:t xml:space="preserve">of 2,300 Ha. </w:t>
      </w:r>
      <w:r w:rsidR="00991E1E">
        <w:rPr>
          <w:rFonts w:ascii="Times New Roman" w:eastAsia="Arial Unicode MS" w:hAnsi="Times New Roman" w:cs="Times New Roman"/>
          <w:bCs/>
          <w:sz w:val="24"/>
          <w:szCs w:val="24"/>
          <w:lang w:val="en-US"/>
        </w:rPr>
        <w:t>It has also declined in</w:t>
      </w:r>
      <w:r w:rsidR="003A3FD6" w:rsidRPr="005F3258">
        <w:rPr>
          <w:rFonts w:ascii="Times New Roman" w:eastAsia="Arial Unicode MS" w:hAnsi="Times New Roman" w:cs="Times New Roman"/>
          <w:bCs/>
          <w:sz w:val="24"/>
          <w:szCs w:val="24"/>
        </w:rPr>
        <w:t xml:space="preserve"> 2017</w:t>
      </w:r>
      <w:r w:rsidR="00991E1E">
        <w:rPr>
          <w:rFonts w:ascii="Times New Roman" w:eastAsia="Arial Unicode MS" w:hAnsi="Times New Roman" w:cs="Times New Roman"/>
          <w:bCs/>
          <w:sz w:val="24"/>
          <w:szCs w:val="24"/>
          <w:lang w:val="en-US"/>
        </w:rPr>
        <w:t xml:space="preserve"> to be only around 6.53% of the target area covered by this RFI program. </w:t>
      </w:r>
      <w:r w:rsidR="003A3FD6" w:rsidRPr="005F3258">
        <w:rPr>
          <w:rFonts w:ascii="Times New Roman" w:eastAsia="Arial Unicode MS" w:hAnsi="Times New Roman" w:cs="Times New Roman"/>
          <w:bCs/>
          <w:sz w:val="24"/>
          <w:szCs w:val="24"/>
        </w:rPr>
        <w:t>[5].</w:t>
      </w:r>
    </w:p>
    <w:p w14:paraId="6EA016A8" w14:textId="77777777" w:rsidR="002D20C8" w:rsidRDefault="003A3FD6" w:rsidP="002D20C8">
      <w:pPr>
        <w:tabs>
          <w:tab w:val="left" w:pos="9064"/>
        </w:tabs>
        <w:spacing w:after="0" w:line="240" w:lineRule="auto"/>
        <w:ind w:right="-8" w:firstLine="913"/>
        <w:jc w:val="both"/>
        <w:rPr>
          <w:rFonts w:ascii="Times New Roman" w:eastAsia="Arial Unicode MS" w:hAnsi="Times New Roman" w:cs="Times New Roman"/>
          <w:bCs/>
          <w:sz w:val="24"/>
          <w:szCs w:val="24"/>
        </w:rPr>
      </w:pPr>
      <w:r w:rsidRPr="005F3258">
        <w:rPr>
          <w:rFonts w:ascii="Times New Roman" w:eastAsia="Arial Unicode MS" w:hAnsi="Times New Roman" w:cs="Times New Roman"/>
          <w:bCs/>
          <w:sz w:val="24"/>
          <w:szCs w:val="24"/>
        </w:rPr>
        <w:t xml:space="preserve">In general, the above circumstances, </w:t>
      </w:r>
      <w:r w:rsidR="00991E1E">
        <w:rPr>
          <w:rFonts w:ascii="Times New Roman" w:eastAsia="Arial Unicode MS" w:hAnsi="Times New Roman" w:cs="Times New Roman"/>
          <w:bCs/>
          <w:sz w:val="24"/>
          <w:szCs w:val="24"/>
          <w:lang w:val="en-US"/>
        </w:rPr>
        <w:t xml:space="preserve">has </w:t>
      </w:r>
      <w:r w:rsidRPr="005F3258">
        <w:rPr>
          <w:rFonts w:ascii="Times New Roman" w:eastAsia="Arial Unicode MS" w:hAnsi="Times New Roman" w:cs="Times New Roman"/>
          <w:bCs/>
          <w:sz w:val="24"/>
          <w:szCs w:val="24"/>
        </w:rPr>
        <w:t>show</w:t>
      </w:r>
      <w:r w:rsidR="00991E1E">
        <w:rPr>
          <w:rFonts w:ascii="Times New Roman" w:eastAsia="Arial Unicode MS" w:hAnsi="Times New Roman" w:cs="Times New Roman"/>
          <w:bCs/>
          <w:sz w:val="24"/>
          <w:szCs w:val="24"/>
          <w:lang w:val="en-US"/>
        </w:rPr>
        <w:t xml:space="preserve">n a fact that </w:t>
      </w:r>
      <w:r w:rsidRPr="005F3258">
        <w:rPr>
          <w:rFonts w:ascii="Times New Roman" w:eastAsia="Arial Unicode MS" w:hAnsi="Times New Roman" w:cs="Times New Roman"/>
          <w:bCs/>
          <w:sz w:val="24"/>
          <w:szCs w:val="24"/>
        </w:rPr>
        <w:t>a decrease i</w:t>
      </w:r>
      <w:r w:rsidR="00D56662">
        <w:rPr>
          <w:rFonts w:ascii="Times New Roman" w:eastAsia="Arial Unicode MS" w:hAnsi="Times New Roman" w:cs="Times New Roman"/>
          <w:bCs/>
          <w:sz w:val="24"/>
          <w:szCs w:val="24"/>
          <w:lang w:val="en-US"/>
        </w:rPr>
        <w:t xml:space="preserve">n </w:t>
      </w:r>
      <w:r w:rsidRPr="005F3258">
        <w:rPr>
          <w:rFonts w:ascii="Times New Roman" w:eastAsia="Arial Unicode MS" w:hAnsi="Times New Roman" w:cs="Times New Roman"/>
          <w:bCs/>
          <w:sz w:val="24"/>
          <w:szCs w:val="24"/>
        </w:rPr>
        <w:t xml:space="preserve">land </w:t>
      </w:r>
      <w:r w:rsidR="00D56662">
        <w:rPr>
          <w:rFonts w:ascii="Times New Roman" w:eastAsia="Arial Unicode MS" w:hAnsi="Times New Roman" w:cs="Times New Roman"/>
          <w:bCs/>
          <w:sz w:val="24"/>
          <w:szCs w:val="24"/>
          <w:lang w:val="en-US"/>
        </w:rPr>
        <w:t>area covered by</w:t>
      </w:r>
      <w:r w:rsidRPr="005F3258">
        <w:rPr>
          <w:rFonts w:ascii="Times New Roman" w:eastAsia="Arial Unicode MS" w:hAnsi="Times New Roman" w:cs="Times New Roman"/>
          <w:bCs/>
          <w:sz w:val="24"/>
          <w:szCs w:val="24"/>
        </w:rPr>
        <w:t xml:space="preserve">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 </w:t>
      </w:r>
      <w:r w:rsidR="008335ED">
        <w:rPr>
          <w:rFonts w:ascii="Times New Roman" w:eastAsia="Arial Unicode MS" w:hAnsi="Times New Roman" w:cs="Times New Roman"/>
          <w:bCs/>
          <w:sz w:val="24"/>
          <w:szCs w:val="24"/>
          <w:lang w:val="en-US"/>
        </w:rPr>
        <w:t xml:space="preserve">may have relation with the </w:t>
      </w:r>
      <w:r w:rsidRPr="005F3258">
        <w:rPr>
          <w:rFonts w:ascii="Times New Roman" w:eastAsia="Arial Unicode MS" w:hAnsi="Times New Roman" w:cs="Times New Roman"/>
          <w:bCs/>
          <w:sz w:val="24"/>
          <w:szCs w:val="24"/>
        </w:rPr>
        <w:t xml:space="preserve">attitude </w:t>
      </w:r>
      <w:r w:rsidR="008335ED">
        <w:rPr>
          <w:rFonts w:ascii="Times New Roman" w:eastAsia="Arial Unicode MS" w:hAnsi="Times New Roman" w:cs="Times New Roman"/>
          <w:bCs/>
          <w:sz w:val="24"/>
          <w:szCs w:val="24"/>
          <w:lang w:val="en-US"/>
        </w:rPr>
        <w:t>or</w:t>
      </w:r>
      <w:r w:rsidRPr="005F3258">
        <w:rPr>
          <w:rFonts w:ascii="Times New Roman" w:eastAsia="Arial Unicode MS" w:hAnsi="Times New Roman" w:cs="Times New Roman"/>
          <w:bCs/>
          <w:sz w:val="24"/>
          <w:szCs w:val="24"/>
        </w:rPr>
        <w:t xml:space="preserve"> action </w:t>
      </w:r>
      <w:r w:rsidR="008335ED">
        <w:rPr>
          <w:rFonts w:ascii="Times New Roman" w:eastAsia="Arial Unicode MS" w:hAnsi="Times New Roman" w:cs="Times New Roman"/>
          <w:bCs/>
          <w:sz w:val="24"/>
          <w:szCs w:val="24"/>
          <w:lang w:val="en-US"/>
        </w:rPr>
        <w:t xml:space="preserve">of farmers </w:t>
      </w:r>
      <w:r w:rsidR="00575999">
        <w:rPr>
          <w:rFonts w:ascii="Times New Roman" w:eastAsia="Arial Unicode MS" w:hAnsi="Times New Roman" w:cs="Times New Roman"/>
          <w:bCs/>
          <w:sz w:val="24"/>
          <w:szCs w:val="24"/>
          <w:lang w:val="en-US"/>
        </w:rPr>
        <w:t xml:space="preserve">that has </w:t>
      </w:r>
      <w:r w:rsidR="008335ED">
        <w:rPr>
          <w:rFonts w:ascii="Times New Roman" w:eastAsia="Arial Unicode MS" w:hAnsi="Times New Roman" w:cs="Times New Roman"/>
          <w:bCs/>
          <w:sz w:val="24"/>
          <w:szCs w:val="24"/>
          <w:lang w:val="en-US"/>
        </w:rPr>
        <w:t>quit</w:t>
      </w:r>
      <w:r w:rsidR="00575999">
        <w:rPr>
          <w:rFonts w:ascii="Times New Roman" w:eastAsia="Arial Unicode MS" w:hAnsi="Times New Roman" w:cs="Times New Roman"/>
          <w:bCs/>
          <w:sz w:val="24"/>
          <w:szCs w:val="24"/>
          <w:lang w:val="en-US"/>
        </w:rPr>
        <w:t xml:space="preserve"> </w:t>
      </w:r>
      <w:r w:rsidR="008335ED">
        <w:rPr>
          <w:rFonts w:ascii="Times New Roman" w:eastAsia="Arial Unicode MS" w:hAnsi="Times New Roman" w:cs="Times New Roman"/>
          <w:bCs/>
          <w:sz w:val="24"/>
          <w:szCs w:val="24"/>
          <w:lang w:val="en-US"/>
        </w:rPr>
        <w:t xml:space="preserve">from the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w:t>
      </w:r>
      <w:r w:rsidR="00575999">
        <w:rPr>
          <w:rFonts w:ascii="Times New Roman" w:eastAsia="Arial Unicode MS" w:hAnsi="Times New Roman" w:cs="Times New Roman"/>
          <w:bCs/>
          <w:sz w:val="24"/>
          <w:szCs w:val="24"/>
          <w:lang w:val="en-US"/>
        </w:rPr>
        <w:t>.</w:t>
      </w:r>
      <w:r w:rsidRPr="005F3258">
        <w:rPr>
          <w:rFonts w:ascii="Times New Roman" w:eastAsia="Arial Unicode MS" w:hAnsi="Times New Roman" w:cs="Times New Roman"/>
          <w:bCs/>
          <w:sz w:val="24"/>
          <w:szCs w:val="24"/>
        </w:rPr>
        <w:t xml:space="preserve"> </w:t>
      </w:r>
      <w:r w:rsidR="00575999">
        <w:rPr>
          <w:rFonts w:ascii="Times New Roman" w:eastAsia="Arial Unicode MS" w:hAnsi="Times New Roman" w:cs="Times New Roman"/>
          <w:bCs/>
          <w:sz w:val="24"/>
          <w:szCs w:val="24"/>
          <w:lang w:val="en-US"/>
        </w:rPr>
        <w:t>Theoretically, the attitude or action of that farmers are representing the organization of their opinions</w:t>
      </w:r>
      <w:r w:rsidR="00501AC9">
        <w:rPr>
          <w:rFonts w:ascii="Times New Roman" w:eastAsia="Arial Unicode MS" w:hAnsi="Times New Roman" w:cs="Times New Roman"/>
          <w:bCs/>
          <w:sz w:val="24"/>
          <w:szCs w:val="24"/>
          <w:lang w:val="en-US"/>
        </w:rPr>
        <w:t xml:space="preserve">, </w:t>
      </w:r>
      <w:r w:rsidR="00575999">
        <w:rPr>
          <w:rFonts w:ascii="Times New Roman" w:eastAsia="Arial Unicode MS" w:hAnsi="Times New Roman" w:cs="Times New Roman"/>
          <w:bCs/>
          <w:sz w:val="24"/>
          <w:szCs w:val="24"/>
          <w:lang w:val="en-US"/>
        </w:rPr>
        <w:t>their beliefs</w:t>
      </w:r>
      <w:r w:rsidR="00501AC9">
        <w:rPr>
          <w:rFonts w:ascii="Times New Roman" w:eastAsia="Arial Unicode MS" w:hAnsi="Times New Roman" w:cs="Times New Roman"/>
          <w:bCs/>
          <w:sz w:val="24"/>
          <w:szCs w:val="24"/>
          <w:lang w:val="en-US"/>
        </w:rPr>
        <w:t>, their feeling</w:t>
      </w:r>
      <w:r w:rsidR="00575999">
        <w:rPr>
          <w:rFonts w:ascii="Times New Roman" w:eastAsia="Arial Unicode MS" w:hAnsi="Times New Roman" w:cs="Times New Roman"/>
          <w:bCs/>
          <w:sz w:val="24"/>
          <w:szCs w:val="24"/>
          <w:lang w:val="en-US"/>
        </w:rPr>
        <w:t xml:space="preserve"> </w:t>
      </w:r>
      <w:r w:rsidR="00501AC9" w:rsidRPr="005F3258">
        <w:rPr>
          <w:rFonts w:ascii="Times New Roman" w:eastAsia="Arial Unicode MS" w:hAnsi="Times New Roman" w:cs="Times New Roman"/>
          <w:bCs/>
          <w:sz w:val="24"/>
          <w:szCs w:val="24"/>
        </w:rPr>
        <w:t>about the object or situation that often occurs</w:t>
      </w:r>
      <w:r w:rsidR="00501AC9">
        <w:rPr>
          <w:rFonts w:ascii="Times New Roman" w:eastAsia="Arial Unicode MS" w:hAnsi="Times New Roman" w:cs="Times New Roman"/>
          <w:bCs/>
          <w:sz w:val="24"/>
          <w:szCs w:val="24"/>
          <w:lang w:val="en-US"/>
        </w:rPr>
        <w:t xml:space="preserve">, then </w:t>
      </w:r>
      <w:r w:rsidR="00501AC9" w:rsidRPr="005F3258">
        <w:rPr>
          <w:rFonts w:ascii="Times New Roman" w:eastAsia="Arial Unicode MS" w:hAnsi="Times New Roman" w:cs="Times New Roman"/>
          <w:bCs/>
          <w:sz w:val="24"/>
          <w:szCs w:val="24"/>
        </w:rPr>
        <w:t xml:space="preserve">provide </w:t>
      </w:r>
      <w:r w:rsidR="00501AC9">
        <w:rPr>
          <w:rFonts w:ascii="Times New Roman" w:eastAsia="Arial Unicode MS" w:hAnsi="Times New Roman" w:cs="Times New Roman"/>
          <w:bCs/>
          <w:sz w:val="24"/>
          <w:szCs w:val="24"/>
          <w:lang w:val="en-US"/>
        </w:rPr>
        <w:t xml:space="preserve">them as </w:t>
      </w:r>
      <w:r w:rsidR="00501AC9" w:rsidRPr="005F3258">
        <w:rPr>
          <w:rFonts w:ascii="Times New Roman" w:eastAsia="Arial Unicode MS" w:hAnsi="Times New Roman" w:cs="Times New Roman"/>
          <w:bCs/>
          <w:sz w:val="24"/>
          <w:szCs w:val="24"/>
        </w:rPr>
        <w:t>the basis for the</w:t>
      </w:r>
      <w:r w:rsidR="00501AC9">
        <w:rPr>
          <w:rFonts w:ascii="Times New Roman" w:eastAsia="Arial Unicode MS" w:hAnsi="Times New Roman" w:cs="Times New Roman"/>
          <w:bCs/>
          <w:sz w:val="24"/>
          <w:szCs w:val="24"/>
          <w:lang w:val="en-US"/>
        </w:rPr>
        <w:t>m</w:t>
      </w:r>
      <w:r w:rsidR="00501AC9" w:rsidRPr="005F3258">
        <w:rPr>
          <w:rFonts w:ascii="Times New Roman" w:eastAsia="Arial Unicode MS" w:hAnsi="Times New Roman" w:cs="Times New Roman"/>
          <w:bCs/>
          <w:sz w:val="24"/>
          <w:szCs w:val="24"/>
        </w:rPr>
        <w:t xml:space="preserve"> to make a response or behave/act in a way that particular choice</w:t>
      </w:r>
      <w:r w:rsidR="00501AC9">
        <w:rPr>
          <w:rFonts w:ascii="Times New Roman" w:eastAsia="Arial Unicode MS" w:hAnsi="Times New Roman" w:cs="Times New Roman"/>
          <w:bCs/>
          <w:sz w:val="24"/>
          <w:szCs w:val="24"/>
          <w:lang w:val="en-US"/>
        </w:rPr>
        <w:t xml:space="preserve"> [7]</w:t>
      </w:r>
      <w:r w:rsidR="00501AC9" w:rsidRPr="005F3258">
        <w:rPr>
          <w:rFonts w:ascii="Times New Roman" w:eastAsia="Arial Unicode MS" w:hAnsi="Times New Roman" w:cs="Times New Roman"/>
          <w:bCs/>
          <w:sz w:val="24"/>
          <w:szCs w:val="24"/>
        </w:rPr>
        <w:t xml:space="preserve">. </w:t>
      </w:r>
      <w:r w:rsidR="00501AC9">
        <w:rPr>
          <w:rFonts w:ascii="Times New Roman" w:eastAsia="Arial Unicode MS" w:hAnsi="Times New Roman" w:cs="Times New Roman"/>
          <w:bCs/>
          <w:sz w:val="24"/>
          <w:szCs w:val="24"/>
          <w:lang w:val="en-US"/>
        </w:rPr>
        <w:t>Moreover, b</w:t>
      </w:r>
      <w:r w:rsidR="00501AC9" w:rsidRPr="005F3258">
        <w:rPr>
          <w:rFonts w:ascii="Times New Roman" w:eastAsia="Arial Unicode MS" w:hAnsi="Times New Roman" w:cs="Times New Roman"/>
          <w:bCs/>
          <w:sz w:val="24"/>
          <w:szCs w:val="24"/>
        </w:rPr>
        <w:t xml:space="preserve">ased on this conception, </w:t>
      </w:r>
      <w:r w:rsidR="00501AC9">
        <w:rPr>
          <w:rFonts w:ascii="Times New Roman" w:eastAsia="Arial Unicode MS" w:hAnsi="Times New Roman" w:cs="Times New Roman"/>
          <w:bCs/>
          <w:sz w:val="24"/>
          <w:szCs w:val="24"/>
          <w:lang w:val="en-US"/>
        </w:rPr>
        <w:t>there are three components of attitudes;</w:t>
      </w:r>
      <w:r w:rsidR="00501AC9" w:rsidRPr="005F3258">
        <w:rPr>
          <w:rFonts w:ascii="Times New Roman" w:eastAsia="Arial Unicode MS" w:hAnsi="Times New Roman" w:cs="Times New Roman"/>
          <w:bCs/>
          <w:sz w:val="24"/>
          <w:szCs w:val="24"/>
        </w:rPr>
        <w:t xml:space="preserve"> cognitive, affective, and conative</w:t>
      </w:r>
      <w:r w:rsidR="00501AC9">
        <w:rPr>
          <w:rFonts w:ascii="Times New Roman" w:eastAsia="Arial Unicode MS" w:hAnsi="Times New Roman" w:cs="Times New Roman"/>
          <w:bCs/>
          <w:sz w:val="24"/>
          <w:szCs w:val="24"/>
          <w:lang w:val="en-US"/>
        </w:rPr>
        <w:t xml:space="preserve"> that includes in the process of thinking before someone decide their choice. The level of those three components </w:t>
      </w:r>
      <w:r w:rsidR="00501AC9" w:rsidRPr="005F3258">
        <w:rPr>
          <w:rFonts w:ascii="Times New Roman" w:eastAsia="Arial Unicode MS" w:hAnsi="Times New Roman" w:cs="Times New Roman"/>
          <w:bCs/>
          <w:sz w:val="24"/>
          <w:szCs w:val="24"/>
        </w:rPr>
        <w:t xml:space="preserve">will </w:t>
      </w:r>
      <w:r w:rsidR="00501AC9">
        <w:rPr>
          <w:rFonts w:ascii="Times New Roman" w:eastAsia="Arial Unicode MS" w:hAnsi="Times New Roman" w:cs="Times New Roman"/>
          <w:bCs/>
          <w:sz w:val="24"/>
          <w:szCs w:val="24"/>
          <w:lang w:val="en-US"/>
        </w:rPr>
        <w:t>then create the attitude of someone to make decision about the object or situation.</w:t>
      </w:r>
      <w:r w:rsidR="002D20C8">
        <w:rPr>
          <w:rFonts w:ascii="Times New Roman" w:eastAsia="Arial Unicode MS" w:hAnsi="Times New Roman" w:cs="Times New Roman"/>
          <w:bCs/>
          <w:sz w:val="24"/>
          <w:szCs w:val="24"/>
          <w:lang w:val="en-US"/>
        </w:rPr>
        <w:t xml:space="preserve"> </w:t>
      </w:r>
      <w:r w:rsidRPr="005F3258">
        <w:rPr>
          <w:rFonts w:ascii="Times New Roman" w:eastAsia="Arial Unicode MS" w:hAnsi="Times New Roman" w:cs="Times New Roman"/>
          <w:bCs/>
          <w:sz w:val="24"/>
          <w:szCs w:val="24"/>
        </w:rPr>
        <w:t>Meanwhile, the attitude</w:t>
      </w:r>
      <w:r w:rsidR="002D20C8">
        <w:rPr>
          <w:rFonts w:ascii="Times New Roman" w:eastAsia="Arial Unicode MS" w:hAnsi="Times New Roman" w:cs="Times New Roman"/>
          <w:bCs/>
          <w:sz w:val="24"/>
          <w:szCs w:val="24"/>
          <w:lang w:val="en-US"/>
        </w:rPr>
        <w:t xml:space="preserve"> or action</w:t>
      </w:r>
      <w:r w:rsidRPr="005F3258">
        <w:rPr>
          <w:rFonts w:ascii="Times New Roman" w:eastAsia="Arial Unicode MS" w:hAnsi="Times New Roman" w:cs="Times New Roman"/>
          <w:bCs/>
          <w:sz w:val="24"/>
          <w:szCs w:val="24"/>
        </w:rPr>
        <w:t xml:space="preserve"> of a farmer will also be formed </w:t>
      </w:r>
      <w:r w:rsidR="002D20C8">
        <w:rPr>
          <w:rFonts w:ascii="Times New Roman" w:eastAsia="Arial Unicode MS" w:hAnsi="Times New Roman" w:cs="Times New Roman"/>
          <w:bCs/>
          <w:sz w:val="24"/>
          <w:szCs w:val="24"/>
          <w:lang w:val="en-US"/>
        </w:rPr>
        <w:t xml:space="preserve">after the </w:t>
      </w:r>
      <w:r w:rsidRPr="005F3258">
        <w:rPr>
          <w:rFonts w:ascii="Times New Roman" w:eastAsia="Arial Unicode MS" w:hAnsi="Times New Roman" w:cs="Times New Roman"/>
          <w:bCs/>
          <w:sz w:val="24"/>
          <w:szCs w:val="24"/>
        </w:rPr>
        <w:t>related part</w:t>
      </w:r>
      <w:r w:rsidR="002D20C8">
        <w:rPr>
          <w:rFonts w:ascii="Times New Roman" w:eastAsia="Arial Unicode MS" w:hAnsi="Times New Roman" w:cs="Times New Roman"/>
          <w:bCs/>
          <w:sz w:val="24"/>
          <w:szCs w:val="24"/>
          <w:lang w:val="en-US"/>
        </w:rPr>
        <w:t>ies</w:t>
      </w:r>
      <w:r w:rsidRPr="005F3258">
        <w:rPr>
          <w:rFonts w:ascii="Times New Roman" w:eastAsia="Arial Unicode MS" w:hAnsi="Times New Roman" w:cs="Times New Roman"/>
          <w:bCs/>
          <w:sz w:val="24"/>
          <w:szCs w:val="24"/>
        </w:rPr>
        <w:t xml:space="preserve"> attempt to provide </w:t>
      </w:r>
      <w:r w:rsidR="002D20C8">
        <w:rPr>
          <w:rFonts w:ascii="Times New Roman" w:eastAsia="Arial Unicode MS" w:hAnsi="Times New Roman" w:cs="Times New Roman"/>
          <w:bCs/>
          <w:sz w:val="24"/>
          <w:szCs w:val="24"/>
          <w:lang w:val="en-US"/>
        </w:rPr>
        <w:lastRenderedPageBreak/>
        <w:t>information and socialization</w:t>
      </w:r>
      <w:r w:rsidRPr="005F3258">
        <w:rPr>
          <w:rFonts w:ascii="Times New Roman" w:eastAsia="Arial Unicode MS" w:hAnsi="Times New Roman" w:cs="Times New Roman"/>
          <w:bCs/>
          <w:sz w:val="24"/>
          <w:szCs w:val="24"/>
        </w:rPr>
        <w:t xml:space="preserve"> </w:t>
      </w:r>
      <w:r w:rsidR="002D20C8">
        <w:rPr>
          <w:rFonts w:ascii="Times New Roman" w:eastAsia="Arial Unicode MS" w:hAnsi="Times New Roman" w:cs="Times New Roman"/>
          <w:bCs/>
          <w:sz w:val="24"/>
          <w:szCs w:val="24"/>
          <w:lang w:val="en-US"/>
        </w:rPr>
        <w:t>of</w:t>
      </w:r>
      <w:r w:rsidRPr="005F3258">
        <w:rPr>
          <w:rFonts w:ascii="Times New Roman" w:eastAsia="Arial Unicode MS" w:hAnsi="Times New Roman" w:cs="Times New Roman"/>
          <w:bCs/>
          <w:sz w:val="24"/>
          <w:szCs w:val="24"/>
        </w:rPr>
        <w:t xml:space="preserve"> the program</w:t>
      </w:r>
      <w:r w:rsidR="002D20C8">
        <w:rPr>
          <w:rFonts w:ascii="Times New Roman" w:eastAsia="Arial Unicode MS" w:hAnsi="Times New Roman" w:cs="Times New Roman"/>
          <w:bCs/>
          <w:sz w:val="24"/>
          <w:szCs w:val="24"/>
          <w:lang w:val="en-US"/>
        </w:rPr>
        <w:t>.</w:t>
      </w:r>
      <w:r w:rsidRPr="005F3258">
        <w:rPr>
          <w:rFonts w:ascii="Times New Roman" w:eastAsia="Arial Unicode MS" w:hAnsi="Times New Roman" w:cs="Times New Roman"/>
          <w:bCs/>
          <w:sz w:val="24"/>
          <w:szCs w:val="24"/>
        </w:rPr>
        <w:t xml:space="preserve"> Socialization of the program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w:t>
      </w:r>
      <w:r w:rsidR="002D20C8">
        <w:rPr>
          <w:rFonts w:ascii="Times New Roman" w:eastAsia="Arial Unicode MS" w:hAnsi="Times New Roman" w:cs="Times New Roman"/>
          <w:bCs/>
          <w:sz w:val="24"/>
          <w:szCs w:val="24"/>
          <w:lang w:val="en-US"/>
        </w:rPr>
        <w:t xml:space="preserve">has been </w:t>
      </w:r>
      <w:r w:rsidRPr="005F3258">
        <w:rPr>
          <w:rFonts w:ascii="Times New Roman" w:eastAsia="Arial Unicode MS" w:hAnsi="Times New Roman" w:cs="Times New Roman"/>
          <w:bCs/>
          <w:sz w:val="24"/>
          <w:szCs w:val="24"/>
        </w:rPr>
        <w:t xml:space="preserve">given to farmers </w:t>
      </w:r>
      <w:r w:rsidR="002D20C8">
        <w:rPr>
          <w:rFonts w:ascii="Times New Roman" w:eastAsia="Arial Unicode MS" w:hAnsi="Times New Roman" w:cs="Times New Roman"/>
          <w:bCs/>
          <w:sz w:val="24"/>
          <w:szCs w:val="24"/>
          <w:lang w:val="en-US"/>
        </w:rPr>
        <w:t>to</w:t>
      </w:r>
      <w:r w:rsidRPr="005F3258">
        <w:rPr>
          <w:rFonts w:ascii="Times New Roman" w:eastAsia="Arial Unicode MS" w:hAnsi="Times New Roman" w:cs="Times New Roman"/>
          <w:bCs/>
          <w:sz w:val="24"/>
          <w:szCs w:val="24"/>
        </w:rPr>
        <w:t xml:space="preserve"> affect components of the knowledge/belief (cognitive), feeling (affective), and a tendency to act (conative) </w:t>
      </w:r>
      <w:r w:rsidR="002D20C8">
        <w:rPr>
          <w:rFonts w:ascii="Times New Roman" w:eastAsia="Arial Unicode MS" w:hAnsi="Times New Roman" w:cs="Times New Roman"/>
          <w:bCs/>
          <w:sz w:val="24"/>
          <w:szCs w:val="24"/>
          <w:lang w:val="en-US"/>
        </w:rPr>
        <w:t xml:space="preserve">of </w:t>
      </w:r>
      <w:r w:rsidRPr="005F3258">
        <w:rPr>
          <w:rFonts w:ascii="Times New Roman" w:eastAsia="Arial Unicode MS" w:hAnsi="Times New Roman" w:cs="Times New Roman"/>
          <w:bCs/>
          <w:sz w:val="24"/>
          <w:szCs w:val="24"/>
        </w:rPr>
        <w:t xml:space="preserve">farmers to </w:t>
      </w:r>
      <w:r w:rsidR="002D20C8">
        <w:rPr>
          <w:rFonts w:ascii="Times New Roman" w:eastAsia="Arial Unicode MS" w:hAnsi="Times New Roman" w:cs="Times New Roman"/>
          <w:bCs/>
          <w:sz w:val="24"/>
          <w:szCs w:val="24"/>
          <w:lang w:val="en-US"/>
        </w:rPr>
        <w:t xml:space="preserve">accept the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 </w:t>
      </w:r>
    </w:p>
    <w:p w14:paraId="7A279356" w14:textId="37EA4620" w:rsidR="003A3FD6" w:rsidRPr="002D20C8" w:rsidRDefault="002D20C8" w:rsidP="002D20C8">
      <w:pPr>
        <w:tabs>
          <w:tab w:val="left" w:pos="9064"/>
        </w:tabs>
        <w:spacing w:after="0" w:line="240" w:lineRule="auto"/>
        <w:ind w:right="-8" w:firstLine="913"/>
        <w:jc w:val="both"/>
        <w:rPr>
          <w:rFonts w:ascii="Times New Roman" w:eastAsia="Arial Unicode MS" w:hAnsi="Times New Roman" w:cs="Times New Roman"/>
          <w:bCs/>
          <w:sz w:val="24"/>
          <w:szCs w:val="24"/>
          <w:lang w:val="en-US"/>
        </w:rPr>
      </w:pPr>
      <w:r>
        <w:rPr>
          <w:rFonts w:ascii="Times New Roman" w:eastAsia="Arial Unicode MS" w:hAnsi="Times New Roman" w:cs="Times New Roman"/>
          <w:bCs/>
          <w:sz w:val="24"/>
          <w:szCs w:val="24"/>
          <w:lang w:val="en-US"/>
        </w:rPr>
        <w:t xml:space="preserve">Therefore, </w:t>
      </w:r>
      <w:r w:rsidR="003A3FD6" w:rsidRPr="005F3258">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lang w:val="en-US"/>
        </w:rPr>
        <w:t xml:space="preserve">based on the above background, </w:t>
      </w:r>
      <w:r w:rsidR="003A3FD6" w:rsidRPr="005F3258">
        <w:rPr>
          <w:rFonts w:ascii="Times New Roman" w:eastAsia="Arial Unicode MS" w:hAnsi="Times New Roman" w:cs="Times New Roman"/>
          <w:bCs/>
          <w:sz w:val="24"/>
          <w:szCs w:val="24"/>
        </w:rPr>
        <w:t xml:space="preserve">this study was conducted to explore how the process of socialization has been done </w:t>
      </w:r>
      <w:r>
        <w:rPr>
          <w:rFonts w:ascii="Times New Roman" w:eastAsia="Arial Unicode MS" w:hAnsi="Times New Roman" w:cs="Times New Roman"/>
          <w:bCs/>
          <w:sz w:val="24"/>
          <w:szCs w:val="24"/>
          <w:lang w:val="en-US"/>
        </w:rPr>
        <w:t>for the successful of RFI program</w:t>
      </w:r>
      <w:r w:rsidR="003A3FD6" w:rsidRPr="005F3258">
        <w:rPr>
          <w:rFonts w:ascii="Times New Roman" w:eastAsia="Arial Unicode MS" w:hAnsi="Times New Roman" w:cs="Times New Roman"/>
          <w:bCs/>
          <w:sz w:val="24"/>
          <w:szCs w:val="24"/>
        </w:rPr>
        <w:t xml:space="preserve"> in</w:t>
      </w:r>
      <w:r>
        <w:rPr>
          <w:rFonts w:ascii="Times New Roman" w:eastAsia="Arial Unicode MS" w:hAnsi="Times New Roman" w:cs="Times New Roman"/>
          <w:bCs/>
          <w:sz w:val="24"/>
          <w:szCs w:val="24"/>
          <w:lang w:val="en-US"/>
        </w:rPr>
        <w:t xml:space="preserve"> the District of</w:t>
      </w:r>
      <w:r w:rsidR="003A3FD6" w:rsidRPr="005F3258">
        <w:rPr>
          <w:rFonts w:ascii="Times New Roman" w:eastAsia="Arial Unicode MS" w:hAnsi="Times New Roman" w:cs="Times New Roman"/>
          <w:bCs/>
          <w:sz w:val="24"/>
          <w:szCs w:val="24"/>
        </w:rPr>
        <w:t xml:space="preserve"> Tanah Datar and analyze the level of </w:t>
      </w:r>
      <w:r>
        <w:rPr>
          <w:rFonts w:ascii="Times New Roman" w:eastAsia="Arial Unicode MS" w:hAnsi="Times New Roman" w:cs="Times New Roman"/>
          <w:bCs/>
          <w:sz w:val="24"/>
          <w:szCs w:val="24"/>
          <w:lang w:val="en-US"/>
        </w:rPr>
        <w:t>f</w:t>
      </w:r>
      <w:r w:rsidR="003A3FD6" w:rsidRPr="005F3258">
        <w:rPr>
          <w:rFonts w:ascii="Times New Roman" w:eastAsia="Arial Unicode MS" w:hAnsi="Times New Roman" w:cs="Times New Roman"/>
          <w:bCs/>
          <w:sz w:val="24"/>
          <w:szCs w:val="24"/>
        </w:rPr>
        <w:t xml:space="preserve">armers </w:t>
      </w:r>
      <w:r>
        <w:rPr>
          <w:rFonts w:ascii="Times New Roman" w:eastAsia="Arial Unicode MS" w:hAnsi="Times New Roman" w:cs="Times New Roman"/>
          <w:bCs/>
          <w:sz w:val="24"/>
          <w:szCs w:val="24"/>
          <w:lang w:val="en-US"/>
        </w:rPr>
        <w:t xml:space="preserve">attitude </w:t>
      </w:r>
      <w:r w:rsidR="003A3FD6" w:rsidRPr="005F3258">
        <w:rPr>
          <w:rFonts w:ascii="Times New Roman" w:eastAsia="Arial Unicode MS" w:hAnsi="Times New Roman" w:cs="Times New Roman"/>
          <w:bCs/>
          <w:sz w:val="24"/>
          <w:szCs w:val="24"/>
        </w:rPr>
        <w:t>in five categories of farmers, (1) the farmers who have claimed the insurance, (2) those who unfollow</w:t>
      </w:r>
      <w:r>
        <w:rPr>
          <w:rFonts w:ascii="Times New Roman" w:eastAsia="Arial Unicode MS" w:hAnsi="Times New Roman" w:cs="Times New Roman"/>
          <w:bCs/>
          <w:sz w:val="24"/>
          <w:szCs w:val="24"/>
          <w:lang w:val="en-US"/>
        </w:rPr>
        <w:t xml:space="preserve"> (quit) the</w:t>
      </w:r>
      <w:r w:rsidR="003A3FD6" w:rsidRPr="005F3258">
        <w:rPr>
          <w:rFonts w:ascii="Times New Roman" w:eastAsia="Arial Unicode MS" w:hAnsi="Times New Roman" w:cs="Times New Roman"/>
          <w:bCs/>
          <w:sz w:val="24"/>
          <w:szCs w:val="24"/>
        </w:rPr>
        <w:t xml:space="preserve"> </w:t>
      </w:r>
      <w:r w:rsidR="008A617D">
        <w:rPr>
          <w:rFonts w:ascii="Times New Roman" w:eastAsia="Arial Unicode MS" w:hAnsi="Times New Roman" w:cs="Times New Roman"/>
          <w:bCs/>
          <w:sz w:val="24"/>
          <w:szCs w:val="24"/>
        </w:rPr>
        <w:t>RFI</w:t>
      </w:r>
      <w:r w:rsidR="003A3FD6" w:rsidRPr="005F3258">
        <w:rPr>
          <w:rFonts w:ascii="Times New Roman" w:eastAsia="Arial Unicode MS" w:hAnsi="Times New Roman" w:cs="Times New Roman"/>
          <w:bCs/>
          <w:sz w:val="24"/>
          <w:szCs w:val="24"/>
        </w:rPr>
        <w:t xml:space="preserve"> program, (3) farmers who keep up with the program </w:t>
      </w:r>
      <w:r w:rsidR="008A617D">
        <w:rPr>
          <w:rFonts w:ascii="Times New Roman" w:eastAsia="Arial Unicode MS" w:hAnsi="Times New Roman" w:cs="Times New Roman"/>
          <w:bCs/>
          <w:sz w:val="24"/>
          <w:szCs w:val="24"/>
        </w:rPr>
        <w:t>RFI</w:t>
      </w:r>
      <w:r w:rsidR="003A3FD6" w:rsidRPr="005F3258">
        <w:rPr>
          <w:rFonts w:ascii="Times New Roman" w:eastAsia="Arial Unicode MS" w:hAnsi="Times New Roman" w:cs="Times New Roman"/>
          <w:bCs/>
          <w:sz w:val="24"/>
          <w:szCs w:val="24"/>
        </w:rPr>
        <w:t xml:space="preserve">, (4) new farmers who join </w:t>
      </w:r>
      <w:r w:rsidR="008A617D">
        <w:rPr>
          <w:rFonts w:ascii="Times New Roman" w:eastAsia="Arial Unicode MS" w:hAnsi="Times New Roman" w:cs="Times New Roman"/>
          <w:bCs/>
          <w:sz w:val="24"/>
          <w:szCs w:val="24"/>
        </w:rPr>
        <w:t>RFI</w:t>
      </w:r>
      <w:r w:rsidR="003A3FD6" w:rsidRPr="005F3258">
        <w:rPr>
          <w:rFonts w:ascii="Times New Roman" w:eastAsia="Arial Unicode MS" w:hAnsi="Times New Roman" w:cs="Times New Roman"/>
          <w:bCs/>
          <w:sz w:val="24"/>
          <w:szCs w:val="24"/>
        </w:rPr>
        <w:t xml:space="preserve">, and (5) those who do not or have not </w:t>
      </w:r>
      <w:r>
        <w:rPr>
          <w:rFonts w:ascii="Times New Roman" w:eastAsia="Arial Unicode MS" w:hAnsi="Times New Roman" w:cs="Times New Roman"/>
          <w:bCs/>
          <w:sz w:val="24"/>
          <w:szCs w:val="24"/>
          <w:lang w:val="en-US"/>
        </w:rPr>
        <w:t xml:space="preserve">yet </w:t>
      </w:r>
      <w:r w:rsidR="003A3FD6" w:rsidRPr="005F3258">
        <w:rPr>
          <w:rFonts w:ascii="Times New Roman" w:eastAsia="Arial Unicode MS" w:hAnsi="Times New Roman" w:cs="Times New Roman"/>
          <w:bCs/>
          <w:sz w:val="24"/>
          <w:szCs w:val="24"/>
        </w:rPr>
        <w:t>participated</w:t>
      </w:r>
      <w:r>
        <w:rPr>
          <w:rFonts w:ascii="Times New Roman" w:eastAsia="Arial Unicode MS" w:hAnsi="Times New Roman" w:cs="Times New Roman"/>
          <w:bCs/>
          <w:sz w:val="24"/>
          <w:szCs w:val="24"/>
          <w:lang w:val="en-US"/>
        </w:rPr>
        <w:t xml:space="preserve"> the</w:t>
      </w:r>
      <w:r w:rsidR="003A3FD6" w:rsidRPr="005F3258">
        <w:rPr>
          <w:rFonts w:ascii="Times New Roman" w:eastAsia="Arial Unicode MS" w:hAnsi="Times New Roman" w:cs="Times New Roman"/>
          <w:bCs/>
          <w:sz w:val="24"/>
          <w:szCs w:val="24"/>
        </w:rPr>
        <w:t xml:space="preserve"> </w:t>
      </w:r>
      <w:r w:rsidR="008A617D">
        <w:rPr>
          <w:rFonts w:ascii="Times New Roman" w:eastAsia="Arial Unicode MS" w:hAnsi="Times New Roman" w:cs="Times New Roman"/>
          <w:bCs/>
          <w:sz w:val="24"/>
          <w:szCs w:val="24"/>
        </w:rPr>
        <w:t>RFI</w:t>
      </w:r>
      <w:r>
        <w:rPr>
          <w:rFonts w:ascii="Times New Roman" w:eastAsia="Arial Unicode MS" w:hAnsi="Times New Roman" w:cs="Times New Roman"/>
          <w:bCs/>
          <w:sz w:val="24"/>
          <w:szCs w:val="24"/>
          <w:lang w:val="en-US"/>
        </w:rPr>
        <w:t xml:space="preserve"> program</w:t>
      </w:r>
    </w:p>
    <w:p w14:paraId="5B4C492B" w14:textId="77777777" w:rsidR="003A3FD6" w:rsidRPr="005F3258" w:rsidRDefault="003A3FD6" w:rsidP="008A617D">
      <w:pPr>
        <w:spacing w:after="0" w:line="240" w:lineRule="auto"/>
        <w:jc w:val="both"/>
        <w:rPr>
          <w:rFonts w:ascii="Times New Roman" w:hAnsi="Times New Roman" w:cs="Times New Roman"/>
          <w:sz w:val="24"/>
          <w:szCs w:val="24"/>
        </w:rPr>
      </w:pPr>
    </w:p>
    <w:p w14:paraId="189FEB70" w14:textId="77777777" w:rsidR="003A3FD6" w:rsidRPr="00694F6F" w:rsidRDefault="003A3FD6" w:rsidP="008A617D">
      <w:pPr>
        <w:spacing w:after="0" w:line="240" w:lineRule="auto"/>
        <w:jc w:val="both"/>
        <w:rPr>
          <w:rFonts w:ascii="Times New Roman" w:hAnsi="Times New Roman" w:cs="Times New Roman"/>
          <w:b/>
          <w:sz w:val="24"/>
          <w:szCs w:val="24"/>
        </w:rPr>
      </w:pPr>
      <w:r w:rsidRPr="00694F6F">
        <w:rPr>
          <w:rFonts w:ascii="Times New Roman" w:eastAsia="Arial Unicode MS" w:hAnsi="Times New Roman" w:cs="Times New Roman"/>
          <w:b/>
          <w:bCs/>
          <w:sz w:val="24"/>
          <w:szCs w:val="24"/>
        </w:rPr>
        <w:t>RESEARCH METHODOLOGY</w:t>
      </w:r>
    </w:p>
    <w:p w14:paraId="4A17E1FB" w14:textId="77777777" w:rsidR="003A3FD6" w:rsidRPr="005F3258" w:rsidRDefault="003A3FD6" w:rsidP="008A617D">
      <w:pPr>
        <w:spacing w:after="0" w:line="240" w:lineRule="auto"/>
        <w:jc w:val="both"/>
        <w:rPr>
          <w:rFonts w:ascii="Times New Roman" w:hAnsi="Times New Roman" w:cs="Times New Roman"/>
          <w:sz w:val="24"/>
          <w:szCs w:val="24"/>
        </w:rPr>
      </w:pPr>
    </w:p>
    <w:p w14:paraId="1145402A" w14:textId="77777777" w:rsidR="003A3FD6" w:rsidRPr="00694F6F" w:rsidRDefault="003A3FD6" w:rsidP="008A617D">
      <w:pPr>
        <w:spacing w:after="0" w:line="240" w:lineRule="auto"/>
        <w:jc w:val="both"/>
        <w:rPr>
          <w:rFonts w:ascii="Times New Roman" w:hAnsi="Times New Roman" w:cs="Times New Roman"/>
          <w:b/>
          <w:sz w:val="24"/>
          <w:szCs w:val="24"/>
        </w:rPr>
      </w:pPr>
      <w:r w:rsidRPr="00694F6F">
        <w:rPr>
          <w:rFonts w:ascii="Times New Roman" w:eastAsia="Arial Unicode MS" w:hAnsi="Times New Roman" w:cs="Times New Roman"/>
          <w:b/>
          <w:bCs/>
          <w:sz w:val="24"/>
          <w:szCs w:val="24"/>
        </w:rPr>
        <w:t>a. Research methods</w:t>
      </w:r>
    </w:p>
    <w:p w14:paraId="28BB46E7" w14:textId="77777777" w:rsidR="003A3FD6" w:rsidRPr="005F3258" w:rsidRDefault="003A3FD6" w:rsidP="008A617D">
      <w:pPr>
        <w:spacing w:after="0" w:line="240" w:lineRule="auto"/>
        <w:jc w:val="both"/>
        <w:rPr>
          <w:rFonts w:ascii="Times New Roman" w:hAnsi="Times New Roman" w:cs="Times New Roman"/>
          <w:sz w:val="24"/>
          <w:szCs w:val="24"/>
        </w:rPr>
      </w:pPr>
    </w:p>
    <w:p w14:paraId="339BD5E0" w14:textId="77777777" w:rsidR="003A3FD6" w:rsidRPr="005F3258" w:rsidRDefault="003A3FD6" w:rsidP="00694F6F">
      <w:pPr>
        <w:tabs>
          <w:tab w:val="left" w:pos="9064"/>
        </w:tabs>
        <w:spacing w:after="0" w:line="240" w:lineRule="auto"/>
        <w:ind w:right="-8" w:firstLine="850"/>
        <w:jc w:val="both"/>
        <w:rPr>
          <w:rFonts w:ascii="Times New Roman" w:hAnsi="Times New Roman" w:cs="Times New Roman"/>
          <w:sz w:val="24"/>
          <w:szCs w:val="24"/>
        </w:rPr>
      </w:pPr>
      <w:r w:rsidRPr="005F3258">
        <w:rPr>
          <w:rFonts w:ascii="Times New Roman" w:eastAsia="Arial Unicode MS" w:hAnsi="Times New Roman" w:cs="Times New Roman"/>
          <w:bCs/>
          <w:sz w:val="24"/>
          <w:szCs w:val="24"/>
        </w:rPr>
        <w:t xml:space="preserve">The research methodology used in this research is descriptive, qualitative and quantitative. To explore the process of socialization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 data collection is done by the method of semi-structured interviews with key informants, while to analyze the attitude of farmers towards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 data collection is done by structured interviews with respondents farmers, using a questionnaire (questionnaire).</w:t>
      </w:r>
    </w:p>
    <w:p w14:paraId="7C68B090" w14:textId="77777777" w:rsidR="003A3FD6" w:rsidRPr="005F3258" w:rsidRDefault="003A3FD6" w:rsidP="008A617D">
      <w:pPr>
        <w:spacing w:after="0" w:line="240" w:lineRule="auto"/>
        <w:jc w:val="both"/>
        <w:rPr>
          <w:rFonts w:ascii="Times New Roman" w:hAnsi="Times New Roman" w:cs="Times New Roman"/>
          <w:sz w:val="24"/>
          <w:szCs w:val="24"/>
        </w:rPr>
      </w:pPr>
    </w:p>
    <w:p w14:paraId="574A7B5F" w14:textId="77777777" w:rsidR="003A3FD6" w:rsidRPr="00694F6F" w:rsidRDefault="003A3FD6" w:rsidP="008A617D">
      <w:pPr>
        <w:spacing w:after="0" w:line="240" w:lineRule="auto"/>
        <w:jc w:val="both"/>
        <w:rPr>
          <w:rFonts w:ascii="Times New Roman" w:hAnsi="Times New Roman" w:cs="Times New Roman"/>
          <w:b/>
          <w:sz w:val="24"/>
          <w:szCs w:val="24"/>
        </w:rPr>
      </w:pPr>
      <w:r w:rsidRPr="00694F6F">
        <w:rPr>
          <w:rFonts w:ascii="Times New Roman" w:eastAsia="Arial Unicode MS" w:hAnsi="Times New Roman" w:cs="Times New Roman"/>
          <w:b/>
          <w:bCs/>
          <w:sz w:val="24"/>
          <w:szCs w:val="24"/>
        </w:rPr>
        <w:t>b. Population and Sampling</w:t>
      </w:r>
    </w:p>
    <w:p w14:paraId="5F6BDD7A" w14:textId="77777777" w:rsidR="003A3FD6" w:rsidRPr="005F3258" w:rsidRDefault="003A3FD6" w:rsidP="008A617D">
      <w:pPr>
        <w:spacing w:after="0" w:line="240" w:lineRule="auto"/>
        <w:jc w:val="both"/>
        <w:rPr>
          <w:rFonts w:ascii="Times New Roman" w:hAnsi="Times New Roman" w:cs="Times New Roman"/>
          <w:sz w:val="24"/>
          <w:szCs w:val="24"/>
        </w:rPr>
      </w:pPr>
    </w:p>
    <w:p w14:paraId="481C75B9" w14:textId="77777777" w:rsidR="003A3FD6" w:rsidRPr="005F3258" w:rsidRDefault="003A3FD6" w:rsidP="003D7743">
      <w:pPr>
        <w:spacing w:after="0" w:line="240" w:lineRule="auto"/>
        <w:ind w:right="-8" w:firstLine="850"/>
        <w:jc w:val="both"/>
        <w:rPr>
          <w:rFonts w:ascii="Times New Roman" w:hAnsi="Times New Roman" w:cs="Times New Roman"/>
          <w:sz w:val="24"/>
          <w:szCs w:val="24"/>
        </w:rPr>
      </w:pPr>
      <w:r w:rsidRPr="005F3258">
        <w:rPr>
          <w:rFonts w:ascii="Times New Roman" w:eastAsia="Arial Unicode MS" w:hAnsi="Times New Roman" w:cs="Times New Roman"/>
          <w:bCs/>
          <w:sz w:val="24"/>
          <w:szCs w:val="24"/>
        </w:rPr>
        <w:t xml:space="preserve">The population in this study were rice farmers in Tanah Datar who are getting the information and know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 in Sungai Tarab Desert Nagari, Nagari Tabek District of Pariangan, and Nagari Padang Padang District Ganting Ganting totaling 502 people. Based on the formula slovin level</w:t>
      </w:r>
      <w:r w:rsidR="003D7743">
        <w:rPr>
          <w:rFonts w:ascii="Times New Roman" w:hAnsi="Times New Roman" w:cs="Times New Roman"/>
          <w:sz w:val="24"/>
          <w:szCs w:val="24"/>
        </w:rPr>
        <w:t xml:space="preserve"> </w:t>
      </w:r>
      <w:r w:rsidRPr="005F3258">
        <w:rPr>
          <w:rFonts w:ascii="Times New Roman" w:eastAsia="Arial Unicode MS" w:hAnsi="Times New Roman" w:cs="Times New Roman"/>
          <w:bCs/>
          <w:sz w:val="24"/>
          <w:szCs w:val="24"/>
        </w:rPr>
        <w:t>95% confidence, obtained the sample size for this study as many as 223 farmers. The next election based on the number of farmers samples taken five categories of farmers in proportion, with distribution as follows:</w:t>
      </w:r>
    </w:p>
    <w:p w14:paraId="66DBE946" w14:textId="77777777" w:rsidR="003A3FD6" w:rsidRPr="005F3258" w:rsidRDefault="003A3FD6" w:rsidP="008A617D">
      <w:pPr>
        <w:spacing w:after="0" w:line="240" w:lineRule="auto"/>
        <w:jc w:val="both"/>
        <w:rPr>
          <w:rFonts w:ascii="Times New Roman" w:hAnsi="Times New Roman" w:cs="Times New Roman"/>
          <w:sz w:val="24"/>
          <w:szCs w:val="24"/>
        </w:rPr>
      </w:pPr>
    </w:p>
    <w:p w14:paraId="1D90FFA5" w14:textId="77777777" w:rsidR="003A3FD6" w:rsidRPr="003D7743" w:rsidRDefault="003A3FD6" w:rsidP="003D7743">
      <w:pPr>
        <w:spacing w:after="0" w:line="240" w:lineRule="auto"/>
        <w:ind w:left="993" w:hanging="993"/>
        <w:jc w:val="both"/>
        <w:rPr>
          <w:rFonts w:ascii="Times New Roman" w:hAnsi="Times New Roman" w:cs="Times New Roman"/>
          <w:b/>
          <w:sz w:val="24"/>
          <w:szCs w:val="24"/>
        </w:rPr>
      </w:pPr>
      <w:r w:rsidRPr="003D7743">
        <w:rPr>
          <w:rFonts w:ascii="Times New Roman" w:eastAsia="Arial Unicode MS" w:hAnsi="Times New Roman" w:cs="Times New Roman"/>
          <w:b/>
          <w:bCs/>
          <w:sz w:val="24"/>
          <w:szCs w:val="24"/>
        </w:rPr>
        <w:t xml:space="preserve">Table </w:t>
      </w:r>
      <w:r w:rsidR="003D7743" w:rsidRPr="003D7743">
        <w:rPr>
          <w:rFonts w:ascii="Times New Roman" w:eastAsia="Arial Unicode MS" w:hAnsi="Times New Roman" w:cs="Times New Roman"/>
          <w:b/>
          <w:bCs/>
          <w:sz w:val="24"/>
          <w:szCs w:val="24"/>
        </w:rPr>
        <w:t xml:space="preserve">1. </w:t>
      </w:r>
      <w:r w:rsidRPr="003D7743">
        <w:rPr>
          <w:rFonts w:ascii="Times New Roman" w:eastAsia="Arial Unicode MS" w:hAnsi="Times New Roman" w:cs="Times New Roman"/>
          <w:b/>
          <w:bCs/>
          <w:sz w:val="24"/>
          <w:szCs w:val="24"/>
        </w:rPr>
        <w:t xml:space="preserve">Distribution </w:t>
      </w:r>
      <w:r w:rsidR="003D7743">
        <w:rPr>
          <w:rFonts w:ascii="Times New Roman" w:eastAsia="Arial Unicode MS" w:hAnsi="Times New Roman" w:cs="Times New Roman"/>
          <w:b/>
          <w:bCs/>
          <w:sz w:val="24"/>
          <w:szCs w:val="24"/>
        </w:rPr>
        <w:t>Of The Number O</w:t>
      </w:r>
      <w:r w:rsidR="003D7743" w:rsidRPr="003D7743">
        <w:rPr>
          <w:rFonts w:ascii="Times New Roman" w:eastAsia="Arial Unicode MS" w:hAnsi="Times New Roman" w:cs="Times New Roman"/>
          <w:b/>
          <w:bCs/>
          <w:sz w:val="24"/>
          <w:szCs w:val="24"/>
        </w:rPr>
        <w:t>f Samples Based On The Category Of Peasant Farmers</w:t>
      </w:r>
    </w:p>
    <w:p w14:paraId="5EAC25EC" w14:textId="77777777" w:rsidR="003D7743" w:rsidRDefault="003D7743" w:rsidP="008A617D">
      <w:pPr>
        <w:spacing w:after="0" w:line="240" w:lineRule="auto"/>
        <w:jc w:val="both"/>
        <w:rPr>
          <w:rFonts w:ascii="Times New Roman" w:hAnsi="Times New Roman" w:cs="Times New Roman"/>
          <w:sz w:val="24"/>
          <w:szCs w:val="24"/>
        </w:rPr>
      </w:pPr>
    </w:p>
    <w:tbl>
      <w:tblPr>
        <w:tblStyle w:val="TableGrid"/>
        <w:tblW w:w="9217" w:type="dxa"/>
        <w:jc w:val="center"/>
        <w:tblLook w:val="04A0" w:firstRow="1" w:lastRow="0" w:firstColumn="1" w:lastColumn="0" w:noHBand="0" w:noVBand="1"/>
      </w:tblPr>
      <w:tblGrid>
        <w:gridCol w:w="2020"/>
        <w:gridCol w:w="4103"/>
        <w:gridCol w:w="3094"/>
      </w:tblGrid>
      <w:tr w:rsidR="003D7743" w14:paraId="5E9A35F4" w14:textId="77777777" w:rsidTr="003D7743">
        <w:trPr>
          <w:trHeight w:val="438"/>
          <w:jc w:val="center"/>
        </w:trPr>
        <w:tc>
          <w:tcPr>
            <w:tcW w:w="2020" w:type="dxa"/>
            <w:vAlign w:val="center"/>
          </w:tcPr>
          <w:p w14:paraId="0D37A56E" w14:textId="77777777" w:rsidR="003D7743" w:rsidRPr="003D7743" w:rsidRDefault="003D7743" w:rsidP="003D7743">
            <w:pPr>
              <w:jc w:val="center"/>
              <w:rPr>
                <w:rFonts w:ascii="Times New Roman" w:hAnsi="Times New Roman" w:cs="Times New Roman"/>
                <w:b/>
                <w:sz w:val="24"/>
                <w:szCs w:val="24"/>
              </w:rPr>
            </w:pPr>
            <w:r w:rsidRPr="003D7743">
              <w:rPr>
                <w:rFonts w:ascii="Times New Roman" w:eastAsia="Arial Unicode MS" w:hAnsi="Times New Roman" w:cs="Times New Roman"/>
                <w:b/>
                <w:bCs/>
                <w:sz w:val="24"/>
                <w:szCs w:val="24"/>
              </w:rPr>
              <w:t>Categories</w:t>
            </w:r>
          </w:p>
        </w:tc>
        <w:tc>
          <w:tcPr>
            <w:tcW w:w="4103" w:type="dxa"/>
            <w:vAlign w:val="center"/>
          </w:tcPr>
          <w:p w14:paraId="2AD22682" w14:textId="77777777" w:rsidR="003D7743" w:rsidRPr="003D7743" w:rsidRDefault="003D7743" w:rsidP="003D7743">
            <w:pPr>
              <w:jc w:val="center"/>
              <w:rPr>
                <w:rFonts w:ascii="Times New Roman" w:hAnsi="Times New Roman" w:cs="Times New Roman"/>
                <w:b/>
                <w:sz w:val="24"/>
                <w:szCs w:val="24"/>
              </w:rPr>
            </w:pPr>
            <w:r w:rsidRPr="003D7743">
              <w:rPr>
                <w:rFonts w:ascii="Times New Roman" w:eastAsia="Arial Unicode MS" w:hAnsi="Times New Roman" w:cs="Times New Roman"/>
                <w:b/>
                <w:bCs/>
                <w:sz w:val="24"/>
                <w:szCs w:val="24"/>
              </w:rPr>
              <w:t>Commentary</w:t>
            </w:r>
          </w:p>
        </w:tc>
        <w:tc>
          <w:tcPr>
            <w:tcW w:w="3094" w:type="dxa"/>
            <w:vAlign w:val="center"/>
          </w:tcPr>
          <w:p w14:paraId="5B1C0FE2" w14:textId="77777777" w:rsidR="003D7743" w:rsidRPr="003D7743" w:rsidRDefault="003D7743" w:rsidP="003D7743">
            <w:pPr>
              <w:jc w:val="center"/>
              <w:rPr>
                <w:rFonts w:ascii="Times New Roman" w:hAnsi="Times New Roman" w:cs="Times New Roman"/>
                <w:b/>
                <w:sz w:val="24"/>
                <w:szCs w:val="24"/>
              </w:rPr>
            </w:pPr>
            <w:r w:rsidRPr="003D7743">
              <w:rPr>
                <w:rFonts w:ascii="Times New Roman" w:eastAsia="Arial Unicode MS" w:hAnsi="Times New Roman" w:cs="Times New Roman"/>
                <w:b/>
                <w:bCs/>
                <w:sz w:val="24"/>
                <w:szCs w:val="24"/>
              </w:rPr>
              <w:t>Number Of Samples</w:t>
            </w:r>
          </w:p>
        </w:tc>
      </w:tr>
      <w:tr w:rsidR="003D7743" w14:paraId="2073FFC5" w14:textId="77777777" w:rsidTr="003D7743">
        <w:trPr>
          <w:jc w:val="center"/>
        </w:trPr>
        <w:tc>
          <w:tcPr>
            <w:tcW w:w="2020" w:type="dxa"/>
          </w:tcPr>
          <w:p w14:paraId="5D14BE36" w14:textId="77777777" w:rsidR="003D7743" w:rsidRDefault="003D7743" w:rsidP="003D7743">
            <w:pPr>
              <w:jc w:val="center"/>
              <w:rPr>
                <w:rFonts w:ascii="Times New Roman" w:hAnsi="Times New Roman" w:cs="Times New Roman"/>
                <w:sz w:val="24"/>
                <w:szCs w:val="24"/>
              </w:rPr>
            </w:pPr>
            <w:r>
              <w:rPr>
                <w:rFonts w:ascii="Times New Roman" w:hAnsi="Times New Roman" w:cs="Times New Roman"/>
                <w:sz w:val="24"/>
                <w:szCs w:val="24"/>
              </w:rPr>
              <w:t>I</w:t>
            </w:r>
          </w:p>
        </w:tc>
        <w:tc>
          <w:tcPr>
            <w:tcW w:w="4103" w:type="dxa"/>
          </w:tcPr>
          <w:p w14:paraId="7FD1FF05" w14:textId="77777777" w:rsidR="003D7743" w:rsidRDefault="003D7743" w:rsidP="003D7743">
            <w:pPr>
              <w:rPr>
                <w:rFonts w:ascii="Times New Roman" w:hAnsi="Times New Roman" w:cs="Times New Roman"/>
                <w:sz w:val="24"/>
                <w:szCs w:val="24"/>
              </w:rPr>
            </w:pPr>
            <w:r w:rsidRPr="005F3258">
              <w:rPr>
                <w:rFonts w:ascii="Times New Roman" w:eastAsia="Arial Unicode MS" w:hAnsi="Times New Roman" w:cs="Times New Roman"/>
                <w:bCs/>
                <w:sz w:val="24"/>
                <w:szCs w:val="24"/>
              </w:rPr>
              <w:t>farmers who make an insurance claim damages</w:t>
            </w:r>
          </w:p>
        </w:tc>
        <w:tc>
          <w:tcPr>
            <w:tcW w:w="3094" w:type="dxa"/>
          </w:tcPr>
          <w:p w14:paraId="3631681D" w14:textId="77777777" w:rsidR="003D7743" w:rsidRPr="005F3258" w:rsidRDefault="003D7743" w:rsidP="003D7743">
            <w:pPr>
              <w:jc w:val="center"/>
              <w:rPr>
                <w:rFonts w:ascii="Times New Roman" w:hAnsi="Times New Roman" w:cs="Times New Roman"/>
                <w:sz w:val="24"/>
                <w:szCs w:val="24"/>
              </w:rPr>
            </w:pPr>
            <w:r w:rsidRPr="005F3258">
              <w:rPr>
                <w:rFonts w:ascii="Times New Roman" w:eastAsia="Arial Unicode MS" w:hAnsi="Times New Roman" w:cs="Times New Roman"/>
                <w:bCs/>
                <w:w w:val="94"/>
                <w:sz w:val="24"/>
                <w:szCs w:val="24"/>
              </w:rPr>
              <w:t>22</w:t>
            </w:r>
          </w:p>
        </w:tc>
      </w:tr>
      <w:tr w:rsidR="003D7743" w14:paraId="21FCE9A5" w14:textId="77777777" w:rsidTr="003D7743">
        <w:trPr>
          <w:jc w:val="center"/>
        </w:trPr>
        <w:tc>
          <w:tcPr>
            <w:tcW w:w="2020" w:type="dxa"/>
          </w:tcPr>
          <w:p w14:paraId="1D27FD3D" w14:textId="77777777" w:rsidR="003D7743" w:rsidRDefault="003D7743" w:rsidP="003D7743">
            <w:pPr>
              <w:jc w:val="center"/>
              <w:rPr>
                <w:rFonts w:ascii="Times New Roman" w:hAnsi="Times New Roman" w:cs="Times New Roman"/>
                <w:sz w:val="24"/>
                <w:szCs w:val="24"/>
              </w:rPr>
            </w:pPr>
            <w:r>
              <w:rPr>
                <w:rFonts w:ascii="Times New Roman" w:hAnsi="Times New Roman" w:cs="Times New Roman"/>
                <w:sz w:val="24"/>
                <w:szCs w:val="24"/>
              </w:rPr>
              <w:t>II</w:t>
            </w:r>
          </w:p>
        </w:tc>
        <w:tc>
          <w:tcPr>
            <w:tcW w:w="4103" w:type="dxa"/>
          </w:tcPr>
          <w:p w14:paraId="222ACA61" w14:textId="77777777" w:rsidR="003D7743" w:rsidRDefault="003D7743" w:rsidP="003D7743">
            <w:pPr>
              <w:rPr>
                <w:rFonts w:ascii="Times New Roman" w:hAnsi="Times New Roman" w:cs="Times New Roman"/>
                <w:sz w:val="24"/>
                <w:szCs w:val="24"/>
              </w:rPr>
            </w:pPr>
            <w:r w:rsidRPr="005F3258">
              <w:rPr>
                <w:rFonts w:ascii="Times New Roman" w:eastAsia="Arial Unicode MS" w:hAnsi="Times New Roman" w:cs="Times New Roman"/>
                <w:bCs/>
                <w:sz w:val="24"/>
                <w:szCs w:val="24"/>
              </w:rPr>
              <w:t xml:space="preserve">farmers quit the program </w:t>
            </w:r>
            <w:r>
              <w:rPr>
                <w:rFonts w:ascii="Times New Roman" w:eastAsia="Arial Unicode MS" w:hAnsi="Times New Roman" w:cs="Times New Roman"/>
                <w:bCs/>
                <w:sz w:val="24"/>
                <w:szCs w:val="24"/>
              </w:rPr>
              <w:t>RFI</w:t>
            </w:r>
          </w:p>
        </w:tc>
        <w:tc>
          <w:tcPr>
            <w:tcW w:w="3094" w:type="dxa"/>
          </w:tcPr>
          <w:p w14:paraId="5EA2AE13" w14:textId="77777777" w:rsidR="003D7743" w:rsidRPr="005F3258" w:rsidRDefault="003D7743" w:rsidP="003D7743">
            <w:pPr>
              <w:jc w:val="center"/>
              <w:rPr>
                <w:rFonts w:ascii="Times New Roman" w:hAnsi="Times New Roman" w:cs="Times New Roman"/>
                <w:sz w:val="24"/>
                <w:szCs w:val="24"/>
              </w:rPr>
            </w:pPr>
            <w:r w:rsidRPr="005F3258">
              <w:rPr>
                <w:rFonts w:ascii="Times New Roman" w:eastAsia="Arial Unicode MS" w:hAnsi="Times New Roman" w:cs="Times New Roman"/>
                <w:bCs/>
                <w:w w:val="94"/>
                <w:sz w:val="24"/>
                <w:szCs w:val="24"/>
              </w:rPr>
              <w:t>83</w:t>
            </w:r>
          </w:p>
        </w:tc>
      </w:tr>
      <w:tr w:rsidR="003D7743" w14:paraId="37BFBC1D" w14:textId="77777777" w:rsidTr="003D7743">
        <w:trPr>
          <w:jc w:val="center"/>
        </w:trPr>
        <w:tc>
          <w:tcPr>
            <w:tcW w:w="2020" w:type="dxa"/>
          </w:tcPr>
          <w:p w14:paraId="7E9C1124" w14:textId="77777777" w:rsidR="003D7743" w:rsidRDefault="003D7743" w:rsidP="003D7743">
            <w:pPr>
              <w:jc w:val="center"/>
              <w:rPr>
                <w:rFonts w:ascii="Times New Roman" w:hAnsi="Times New Roman" w:cs="Times New Roman"/>
                <w:sz w:val="24"/>
                <w:szCs w:val="24"/>
              </w:rPr>
            </w:pPr>
            <w:r>
              <w:rPr>
                <w:rFonts w:ascii="Times New Roman" w:hAnsi="Times New Roman" w:cs="Times New Roman"/>
                <w:sz w:val="24"/>
                <w:szCs w:val="24"/>
              </w:rPr>
              <w:t>III</w:t>
            </w:r>
          </w:p>
        </w:tc>
        <w:tc>
          <w:tcPr>
            <w:tcW w:w="4103" w:type="dxa"/>
          </w:tcPr>
          <w:p w14:paraId="444A86BE" w14:textId="77777777" w:rsidR="003D7743" w:rsidRDefault="003D7743" w:rsidP="003D7743">
            <w:pPr>
              <w:rPr>
                <w:rFonts w:ascii="Times New Roman" w:hAnsi="Times New Roman" w:cs="Times New Roman"/>
                <w:sz w:val="24"/>
                <w:szCs w:val="24"/>
              </w:rPr>
            </w:pPr>
            <w:r w:rsidRPr="005F3258">
              <w:rPr>
                <w:rFonts w:ascii="Times New Roman" w:eastAsia="Arial Unicode MS" w:hAnsi="Times New Roman" w:cs="Times New Roman"/>
                <w:bCs/>
                <w:sz w:val="24"/>
                <w:szCs w:val="24"/>
              </w:rPr>
              <w:t xml:space="preserve">farmers who continue to follow the program </w:t>
            </w:r>
            <w:r>
              <w:rPr>
                <w:rFonts w:ascii="Times New Roman" w:eastAsia="Arial Unicode MS" w:hAnsi="Times New Roman" w:cs="Times New Roman"/>
                <w:bCs/>
                <w:sz w:val="24"/>
                <w:szCs w:val="24"/>
              </w:rPr>
              <w:t>RFI</w:t>
            </w:r>
          </w:p>
        </w:tc>
        <w:tc>
          <w:tcPr>
            <w:tcW w:w="3094" w:type="dxa"/>
          </w:tcPr>
          <w:p w14:paraId="7A1FF9D1" w14:textId="77777777" w:rsidR="003D7743" w:rsidRPr="005F3258" w:rsidRDefault="003D7743" w:rsidP="003D7743">
            <w:pPr>
              <w:jc w:val="center"/>
              <w:rPr>
                <w:rFonts w:ascii="Times New Roman" w:hAnsi="Times New Roman" w:cs="Times New Roman"/>
                <w:sz w:val="24"/>
                <w:szCs w:val="24"/>
              </w:rPr>
            </w:pPr>
            <w:r w:rsidRPr="005F3258">
              <w:rPr>
                <w:rFonts w:ascii="Times New Roman" w:eastAsia="Arial Unicode MS" w:hAnsi="Times New Roman" w:cs="Times New Roman"/>
                <w:bCs/>
                <w:w w:val="94"/>
                <w:sz w:val="24"/>
                <w:szCs w:val="24"/>
              </w:rPr>
              <w:t>12</w:t>
            </w:r>
          </w:p>
        </w:tc>
      </w:tr>
      <w:tr w:rsidR="003D7743" w14:paraId="0B487C67" w14:textId="77777777" w:rsidTr="003D7743">
        <w:trPr>
          <w:jc w:val="center"/>
        </w:trPr>
        <w:tc>
          <w:tcPr>
            <w:tcW w:w="2020" w:type="dxa"/>
          </w:tcPr>
          <w:p w14:paraId="51A081AC" w14:textId="77777777" w:rsidR="003D7743" w:rsidRDefault="003D7743" w:rsidP="003D7743">
            <w:pPr>
              <w:jc w:val="center"/>
              <w:rPr>
                <w:rFonts w:ascii="Times New Roman" w:hAnsi="Times New Roman" w:cs="Times New Roman"/>
                <w:sz w:val="24"/>
                <w:szCs w:val="24"/>
              </w:rPr>
            </w:pPr>
            <w:r>
              <w:rPr>
                <w:rFonts w:ascii="Times New Roman" w:hAnsi="Times New Roman" w:cs="Times New Roman"/>
                <w:sz w:val="24"/>
                <w:szCs w:val="24"/>
              </w:rPr>
              <w:t>IV</w:t>
            </w:r>
          </w:p>
        </w:tc>
        <w:tc>
          <w:tcPr>
            <w:tcW w:w="4103" w:type="dxa"/>
          </w:tcPr>
          <w:p w14:paraId="159B74DC" w14:textId="77777777" w:rsidR="003D7743" w:rsidRDefault="003D7743" w:rsidP="003D7743">
            <w:pPr>
              <w:rPr>
                <w:rFonts w:ascii="Times New Roman" w:hAnsi="Times New Roman" w:cs="Times New Roman"/>
                <w:sz w:val="24"/>
                <w:szCs w:val="24"/>
              </w:rPr>
            </w:pPr>
            <w:r w:rsidRPr="005F3258">
              <w:rPr>
                <w:rFonts w:ascii="Times New Roman" w:eastAsia="Arial Unicode MS" w:hAnsi="Times New Roman" w:cs="Times New Roman"/>
                <w:bCs/>
                <w:sz w:val="24"/>
                <w:szCs w:val="24"/>
              </w:rPr>
              <w:t xml:space="preserve">new farmers who join the program </w:t>
            </w:r>
            <w:r>
              <w:rPr>
                <w:rFonts w:ascii="Times New Roman" w:eastAsia="Arial Unicode MS" w:hAnsi="Times New Roman" w:cs="Times New Roman"/>
                <w:bCs/>
                <w:sz w:val="24"/>
                <w:szCs w:val="24"/>
              </w:rPr>
              <w:t>RFI</w:t>
            </w:r>
          </w:p>
        </w:tc>
        <w:tc>
          <w:tcPr>
            <w:tcW w:w="3094" w:type="dxa"/>
          </w:tcPr>
          <w:p w14:paraId="07DED971" w14:textId="77777777" w:rsidR="003D7743" w:rsidRPr="005F3258" w:rsidRDefault="003D7743" w:rsidP="003D7743">
            <w:pPr>
              <w:ind w:right="16"/>
              <w:jc w:val="center"/>
              <w:rPr>
                <w:rFonts w:ascii="Times New Roman" w:hAnsi="Times New Roman" w:cs="Times New Roman"/>
                <w:sz w:val="24"/>
                <w:szCs w:val="24"/>
              </w:rPr>
            </w:pPr>
            <w:r w:rsidRPr="005F3258">
              <w:rPr>
                <w:rFonts w:ascii="Times New Roman" w:eastAsia="Arial Unicode MS" w:hAnsi="Times New Roman" w:cs="Times New Roman"/>
                <w:bCs/>
                <w:w w:val="98"/>
                <w:sz w:val="24"/>
                <w:szCs w:val="24"/>
              </w:rPr>
              <w:t>103</w:t>
            </w:r>
          </w:p>
        </w:tc>
      </w:tr>
      <w:tr w:rsidR="003D7743" w14:paraId="09D1A3A5" w14:textId="77777777" w:rsidTr="003D7743">
        <w:trPr>
          <w:jc w:val="center"/>
        </w:trPr>
        <w:tc>
          <w:tcPr>
            <w:tcW w:w="2020" w:type="dxa"/>
          </w:tcPr>
          <w:p w14:paraId="76D91F4E" w14:textId="77777777" w:rsidR="003D7743" w:rsidRDefault="003D7743" w:rsidP="003D7743">
            <w:pPr>
              <w:jc w:val="center"/>
              <w:rPr>
                <w:rFonts w:ascii="Times New Roman" w:hAnsi="Times New Roman" w:cs="Times New Roman"/>
                <w:sz w:val="24"/>
                <w:szCs w:val="24"/>
              </w:rPr>
            </w:pPr>
            <w:r>
              <w:rPr>
                <w:rFonts w:ascii="Times New Roman" w:hAnsi="Times New Roman" w:cs="Times New Roman"/>
                <w:sz w:val="24"/>
                <w:szCs w:val="24"/>
              </w:rPr>
              <w:t>V</w:t>
            </w:r>
          </w:p>
        </w:tc>
        <w:tc>
          <w:tcPr>
            <w:tcW w:w="4103" w:type="dxa"/>
          </w:tcPr>
          <w:p w14:paraId="0292F3C4" w14:textId="77777777" w:rsidR="003D7743" w:rsidRDefault="003D7743" w:rsidP="003D7743">
            <w:pPr>
              <w:rPr>
                <w:rFonts w:ascii="Times New Roman" w:hAnsi="Times New Roman" w:cs="Times New Roman"/>
                <w:sz w:val="24"/>
                <w:szCs w:val="24"/>
              </w:rPr>
            </w:pPr>
            <w:r w:rsidRPr="005F3258">
              <w:rPr>
                <w:rFonts w:ascii="Times New Roman" w:eastAsia="Arial Unicode MS" w:hAnsi="Times New Roman" w:cs="Times New Roman"/>
                <w:bCs/>
                <w:sz w:val="24"/>
                <w:szCs w:val="24"/>
              </w:rPr>
              <w:t xml:space="preserve">farmers who do not / have not followed the program </w:t>
            </w:r>
            <w:r>
              <w:rPr>
                <w:rFonts w:ascii="Times New Roman" w:eastAsia="Arial Unicode MS" w:hAnsi="Times New Roman" w:cs="Times New Roman"/>
                <w:bCs/>
                <w:sz w:val="24"/>
                <w:szCs w:val="24"/>
              </w:rPr>
              <w:t>RFI</w:t>
            </w:r>
          </w:p>
        </w:tc>
        <w:tc>
          <w:tcPr>
            <w:tcW w:w="3094" w:type="dxa"/>
          </w:tcPr>
          <w:p w14:paraId="5A9E6691" w14:textId="77777777" w:rsidR="003D7743" w:rsidRPr="005F3258" w:rsidRDefault="003D7743" w:rsidP="003D7743">
            <w:pPr>
              <w:jc w:val="center"/>
              <w:rPr>
                <w:rFonts w:ascii="Times New Roman" w:hAnsi="Times New Roman" w:cs="Times New Roman"/>
                <w:sz w:val="24"/>
                <w:szCs w:val="24"/>
              </w:rPr>
            </w:pPr>
            <w:r w:rsidRPr="005F3258">
              <w:rPr>
                <w:rFonts w:ascii="Times New Roman" w:eastAsia="Arial Unicode MS" w:hAnsi="Times New Roman" w:cs="Times New Roman"/>
                <w:bCs/>
                <w:w w:val="94"/>
                <w:sz w:val="24"/>
                <w:szCs w:val="24"/>
              </w:rPr>
              <w:t>21</w:t>
            </w:r>
          </w:p>
        </w:tc>
      </w:tr>
    </w:tbl>
    <w:p w14:paraId="4A7FA8B0" w14:textId="77777777" w:rsidR="003D7743" w:rsidRPr="005F3258" w:rsidRDefault="003D7743" w:rsidP="008A617D">
      <w:pPr>
        <w:spacing w:after="0" w:line="240" w:lineRule="auto"/>
        <w:jc w:val="both"/>
        <w:rPr>
          <w:rFonts w:ascii="Times New Roman" w:hAnsi="Times New Roman" w:cs="Times New Roman"/>
          <w:sz w:val="24"/>
          <w:szCs w:val="24"/>
        </w:rPr>
      </w:pPr>
    </w:p>
    <w:p w14:paraId="1E77472C" w14:textId="77777777" w:rsidR="003A3FD6" w:rsidRPr="005F3258" w:rsidRDefault="003A3FD6" w:rsidP="008A617D">
      <w:pPr>
        <w:spacing w:after="0" w:line="240" w:lineRule="auto"/>
        <w:jc w:val="both"/>
        <w:rPr>
          <w:rFonts w:ascii="Times New Roman" w:hAnsi="Times New Roman" w:cs="Times New Roman"/>
          <w:sz w:val="24"/>
          <w:szCs w:val="24"/>
        </w:rPr>
      </w:pPr>
    </w:p>
    <w:p w14:paraId="60F237A7" w14:textId="77777777" w:rsidR="003A3FD6" w:rsidRPr="003D7743" w:rsidRDefault="003A3FD6" w:rsidP="008A617D">
      <w:pPr>
        <w:spacing w:after="0" w:line="240" w:lineRule="auto"/>
        <w:jc w:val="both"/>
        <w:rPr>
          <w:rFonts w:ascii="Times New Roman" w:hAnsi="Times New Roman" w:cs="Times New Roman"/>
          <w:b/>
          <w:sz w:val="24"/>
          <w:szCs w:val="24"/>
        </w:rPr>
      </w:pPr>
      <w:r w:rsidRPr="003D7743">
        <w:rPr>
          <w:rFonts w:ascii="Times New Roman" w:eastAsia="Arial Unicode MS" w:hAnsi="Times New Roman" w:cs="Times New Roman"/>
          <w:b/>
          <w:bCs/>
          <w:sz w:val="24"/>
          <w:szCs w:val="24"/>
        </w:rPr>
        <w:t>c. Variables and data collected</w:t>
      </w:r>
    </w:p>
    <w:p w14:paraId="474DE53F" w14:textId="77777777" w:rsidR="003A3FD6" w:rsidRPr="005F3258" w:rsidRDefault="003A3FD6" w:rsidP="008A617D">
      <w:pPr>
        <w:spacing w:after="0" w:line="240" w:lineRule="auto"/>
        <w:jc w:val="both"/>
        <w:rPr>
          <w:rFonts w:ascii="Times New Roman" w:hAnsi="Times New Roman" w:cs="Times New Roman"/>
          <w:sz w:val="24"/>
          <w:szCs w:val="24"/>
        </w:rPr>
      </w:pPr>
    </w:p>
    <w:p w14:paraId="12608B17" w14:textId="77777777" w:rsidR="003A3FD6" w:rsidRPr="005F3258" w:rsidRDefault="003A3FD6" w:rsidP="008A617D">
      <w:pPr>
        <w:spacing w:after="0" w:line="240" w:lineRule="auto"/>
        <w:ind w:right="160" w:firstLine="850"/>
        <w:jc w:val="both"/>
        <w:rPr>
          <w:rFonts w:ascii="Times New Roman" w:hAnsi="Times New Roman" w:cs="Times New Roman"/>
          <w:sz w:val="24"/>
          <w:szCs w:val="24"/>
        </w:rPr>
      </w:pPr>
      <w:r w:rsidRPr="005F3258">
        <w:rPr>
          <w:rFonts w:ascii="Times New Roman" w:eastAsia="Arial Unicode MS" w:hAnsi="Times New Roman" w:cs="Times New Roman"/>
          <w:bCs/>
          <w:sz w:val="24"/>
          <w:szCs w:val="24"/>
        </w:rPr>
        <w:lastRenderedPageBreak/>
        <w:t xml:space="preserve">For the first objective is to describe socialization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 has done Tanah Datar District Government, the topic of data to be collected is socialization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 that has been done, including the socialization at the district level and implementation at the farm level. Meanwhile, for the second objective is to analyze the attitudes of farmers towards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 the observed variables is the attitude components of cognitive, affective and conative farmers to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 against a five-object attitude; (1) the risk of paddy farming; (2)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 benefits; (3) the premiums paid by farmers in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 (4) the mechanism of implementation of the program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and (5) service in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 Measurement of each component of the attitude object is done using a Likert scale models with level 5 scale (1 s / d 5),</w:t>
      </w:r>
    </w:p>
    <w:p w14:paraId="1CC4A5BC" w14:textId="77777777" w:rsidR="003A3FD6" w:rsidRPr="005F3258" w:rsidRDefault="003A3FD6" w:rsidP="008A617D">
      <w:pPr>
        <w:spacing w:after="0" w:line="240" w:lineRule="auto"/>
        <w:jc w:val="both"/>
        <w:rPr>
          <w:rFonts w:ascii="Times New Roman" w:hAnsi="Times New Roman" w:cs="Times New Roman"/>
          <w:sz w:val="24"/>
          <w:szCs w:val="24"/>
        </w:rPr>
      </w:pPr>
    </w:p>
    <w:p w14:paraId="3F16CF80" w14:textId="77777777" w:rsidR="003A3FD6" w:rsidRPr="003D7743" w:rsidRDefault="003D7743" w:rsidP="008A617D">
      <w:pPr>
        <w:spacing w:after="0" w:line="240" w:lineRule="auto"/>
        <w:jc w:val="both"/>
        <w:rPr>
          <w:rFonts w:ascii="Times New Roman" w:hAnsi="Times New Roman" w:cs="Times New Roman"/>
          <w:b/>
          <w:sz w:val="24"/>
          <w:szCs w:val="24"/>
        </w:rPr>
      </w:pPr>
      <w:r>
        <w:rPr>
          <w:rFonts w:ascii="Times New Roman" w:eastAsia="Arial Unicode MS" w:hAnsi="Times New Roman" w:cs="Times New Roman"/>
          <w:b/>
          <w:bCs/>
          <w:sz w:val="24"/>
          <w:szCs w:val="24"/>
        </w:rPr>
        <w:t>d. Method o</w:t>
      </w:r>
      <w:r w:rsidRPr="003D7743">
        <w:rPr>
          <w:rFonts w:ascii="Times New Roman" w:eastAsia="Arial Unicode MS" w:hAnsi="Times New Roman" w:cs="Times New Roman"/>
          <w:b/>
          <w:bCs/>
          <w:sz w:val="24"/>
          <w:szCs w:val="24"/>
        </w:rPr>
        <w:t>f Analysis</w:t>
      </w:r>
    </w:p>
    <w:p w14:paraId="69232FCC" w14:textId="77777777" w:rsidR="003A3FD6" w:rsidRPr="005F3258" w:rsidRDefault="003A3FD6" w:rsidP="008A617D">
      <w:pPr>
        <w:spacing w:after="0" w:line="240" w:lineRule="auto"/>
        <w:jc w:val="both"/>
        <w:rPr>
          <w:rFonts w:ascii="Times New Roman" w:hAnsi="Times New Roman" w:cs="Times New Roman"/>
          <w:sz w:val="24"/>
          <w:szCs w:val="24"/>
        </w:rPr>
      </w:pPr>
    </w:p>
    <w:p w14:paraId="05ED9E33" w14:textId="77777777" w:rsidR="003A3FD6" w:rsidRPr="005F3258" w:rsidRDefault="003A3FD6" w:rsidP="008A617D">
      <w:pPr>
        <w:spacing w:after="0" w:line="240" w:lineRule="auto"/>
        <w:ind w:right="180" w:firstLine="850"/>
        <w:jc w:val="both"/>
        <w:rPr>
          <w:rFonts w:ascii="Times New Roman" w:hAnsi="Times New Roman" w:cs="Times New Roman"/>
          <w:sz w:val="24"/>
          <w:szCs w:val="24"/>
        </w:rPr>
      </w:pPr>
      <w:r w:rsidRPr="005F3258">
        <w:rPr>
          <w:rFonts w:ascii="Times New Roman" w:eastAsia="Arial Unicode MS" w:hAnsi="Times New Roman" w:cs="Times New Roman"/>
          <w:bCs/>
          <w:sz w:val="24"/>
          <w:szCs w:val="24"/>
        </w:rPr>
        <w:t xml:space="preserve">Methods of analysis of the attitudes of farmers towards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using the method of weighting and ranking the value score of all the answers to all components of the attitude object, as can be summarized in the following table:</w:t>
      </w:r>
    </w:p>
    <w:p w14:paraId="07DAAC06" w14:textId="77777777" w:rsidR="003A3FD6" w:rsidRPr="003D7743" w:rsidRDefault="003A3FD6" w:rsidP="008A617D">
      <w:pPr>
        <w:spacing w:after="0" w:line="240" w:lineRule="auto"/>
        <w:jc w:val="both"/>
        <w:rPr>
          <w:rFonts w:ascii="Times New Roman" w:hAnsi="Times New Roman" w:cs="Times New Roman"/>
          <w:b/>
          <w:sz w:val="24"/>
          <w:szCs w:val="24"/>
        </w:rPr>
      </w:pPr>
    </w:p>
    <w:p w14:paraId="6B061D12" w14:textId="77777777" w:rsidR="003D7743" w:rsidRPr="003D7743" w:rsidRDefault="003D7743" w:rsidP="003D7743">
      <w:pPr>
        <w:spacing w:after="0" w:line="240" w:lineRule="auto"/>
        <w:ind w:left="993" w:hanging="993"/>
        <w:jc w:val="both"/>
        <w:rPr>
          <w:rFonts w:ascii="Times New Roman" w:eastAsia="Arial Unicode MS" w:hAnsi="Times New Roman" w:cs="Times New Roman"/>
          <w:b/>
          <w:bCs/>
          <w:sz w:val="24"/>
          <w:szCs w:val="24"/>
        </w:rPr>
      </w:pPr>
      <w:r w:rsidRPr="003D7743">
        <w:rPr>
          <w:rFonts w:ascii="Times New Roman" w:eastAsia="Arial Unicode MS" w:hAnsi="Times New Roman" w:cs="Times New Roman"/>
          <w:b/>
          <w:bCs/>
          <w:sz w:val="24"/>
          <w:szCs w:val="24"/>
        </w:rPr>
        <w:t>Table 2</w:t>
      </w:r>
      <w:r w:rsidR="003A3FD6" w:rsidRPr="003D7743">
        <w:rPr>
          <w:rFonts w:ascii="Times New Roman" w:eastAsia="Arial Unicode MS" w:hAnsi="Times New Roman" w:cs="Times New Roman"/>
          <w:b/>
          <w:bCs/>
          <w:sz w:val="24"/>
          <w:szCs w:val="24"/>
        </w:rPr>
        <w:t>. Assessment weighting based on the number revelation attitude and a score of 5 Likert scale.</w:t>
      </w:r>
    </w:p>
    <w:p w14:paraId="649632E6" w14:textId="77777777" w:rsidR="003D7743" w:rsidRDefault="003D7743" w:rsidP="003D7743">
      <w:pPr>
        <w:tabs>
          <w:tab w:val="left" w:pos="851"/>
          <w:tab w:val="left" w:pos="1134"/>
          <w:tab w:val="left" w:pos="2835"/>
        </w:tabs>
        <w:autoSpaceDE w:val="0"/>
        <w:autoSpaceDN w:val="0"/>
        <w:adjustRightInd w:val="0"/>
        <w:spacing w:after="0" w:line="240" w:lineRule="auto"/>
        <w:jc w:val="both"/>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1447"/>
        <w:gridCol w:w="448"/>
        <w:gridCol w:w="800"/>
        <w:gridCol w:w="645"/>
        <w:gridCol w:w="645"/>
        <w:gridCol w:w="448"/>
        <w:gridCol w:w="800"/>
        <w:gridCol w:w="645"/>
        <w:gridCol w:w="645"/>
        <w:gridCol w:w="448"/>
        <w:gridCol w:w="800"/>
        <w:gridCol w:w="645"/>
        <w:gridCol w:w="645"/>
      </w:tblGrid>
      <w:tr w:rsidR="003D7743" w:rsidRPr="003D7743" w14:paraId="50F2CC50" w14:textId="77777777" w:rsidTr="006D78AC">
        <w:trPr>
          <w:trHeight w:val="266"/>
        </w:trPr>
        <w:tc>
          <w:tcPr>
            <w:tcW w:w="1447" w:type="dxa"/>
            <w:vMerge w:val="restart"/>
            <w:tcBorders>
              <w:top w:val="single" w:sz="3" w:space="0" w:color="000000"/>
              <w:left w:val="single" w:sz="3" w:space="0" w:color="000000"/>
              <w:bottom w:val="single" w:sz="3" w:space="0" w:color="000000"/>
              <w:right w:val="single" w:sz="3" w:space="0" w:color="000000"/>
            </w:tcBorders>
            <w:vAlign w:val="bottom"/>
          </w:tcPr>
          <w:p w14:paraId="712B8907" w14:textId="77777777" w:rsidR="003D7743" w:rsidRPr="003D7743" w:rsidRDefault="003D7743" w:rsidP="003D7743">
            <w:pPr>
              <w:spacing w:after="0" w:line="240" w:lineRule="auto"/>
              <w:ind w:left="280"/>
              <w:jc w:val="both"/>
              <w:rPr>
                <w:rFonts w:ascii="Times New Roman" w:hAnsi="Times New Roman" w:cs="Times New Roman"/>
                <w:b/>
                <w:sz w:val="18"/>
                <w:szCs w:val="18"/>
              </w:rPr>
            </w:pPr>
            <w:r w:rsidRPr="003D7743">
              <w:rPr>
                <w:rFonts w:ascii="Times New Roman" w:eastAsia="Arial Unicode MS" w:hAnsi="Times New Roman" w:cs="Times New Roman"/>
                <w:b/>
                <w:bCs/>
                <w:sz w:val="18"/>
                <w:szCs w:val="18"/>
              </w:rPr>
              <w:t>attitude object</w:t>
            </w:r>
          </w:p>
        </w:tc>
        <w:tc>
          <w:tcPr>
            <w:tcW w:w="2538" w:type="dxa"/>
            <w:gridSpan w:val="4"/>
            <w:tcBorders>
              <w:top w:val="single" w:sz="3" w:space="0" w:color="000000"/>
              <w:left w:val="single" w:sz="3" w:space="0" w:color="000000"/>
              <w:bottom w:val="single" w:sz="3" w:space="0" w:color="000000"/>
              <w:right w:val="single" w:sz="3" w:space="0" w:color="000000"/>
            </w:tcBorders>
            <w:vAlign w:val="bottom"/>
          </w:tcPr>
          <w:p w14:paraId="2E34CBD4" w14:textId="77777777" w:rsidR="003D7743" w:rsidRPr="003D7743" w:rsidRDefault="003D7743" w:rsidP="003D7743">
            <w:pPr>
              <w:autoSpaceDE w:val="0"/>
              <w:autoSpaceDN w:val="0"/>
              <w:adjustRightInd w:val="0"/>
              <w:spacing w:after="0" w:line="240" w:lineRule="auto"/>
              <w:jc w:val="center"/>
              <w:rPr>
                <w:rFonts w:ascii="Times New Roman" w:hAnsi="Times New Roman" w:cs="Times New Roman"/>
                <w:b/>
                <w:sz w:val="18"/>
                <w:szCs w:val="18"/>
              </w:rPr>
            </w:pPr>
            <w:r w:rsidRPr="003D7743">
              <w:rPr>
                <w:rFonts w:ascii="Times New Roman" w:hAnsi="Times New Roman" w:cs="Times New Roman"/>
                <w:b/>
                <w:color w:val="000000"/>
                <w:sz w:val="18"/>
                <w:szCs w:val="18"/>
              </w:rPr>
              <w:t>Kognitif (</w:t>
            </w:r>
            <w:r w:rsidRPr="003D7743">
              <w:rPr>
                <w:rFonts w:ascii="Times New Roman" w:eastAsia="Arial Unicode MS" w:hAnsi="Times New Roman" w:cs="Times New Roman"/>
                <w:b/>
                <w:bCs/>
                <w:sz w:val="18"/>
                <w:szCs w:val="18"/>
              </w:rPr>
              <w:t xml:space="preserve">Weight </w:t>
            </w:r>
            <w:r w:rsidRPr="003D7743">
              <w:rPr>
                <w:rFonts w:ascii="Times New Roman" w:hAnsi="Times New Roman" w:cs="Times New Roman"/>
                <w:b/>
                <w:color w:val="000000"/>
                <w:sz w:val="18"/>
                <w:szCs w:val="18"/>
              </w:rPr>
              <w:t>=33.3%)</w:t>
            </w:r>
          </w:p>
        </w:tc>
        <w:tc>
          <w:tcPr>
            <w:tcW w:w="2538" w:type="dxa"/>
            <w:gridSpan w:val="4"/>
            <w:tcBorders>
              <w:top w:val="single" w:sz="3" w:space="0" w:color="000000"/>
              <w:left w:val="single" w:sz="3" w:space="0" w:color="000000"/>
              <w:bottom w:val="single" w:sz="3" w:space="0" w:color="000000"/>
              <w:right w:val="single" w:sz="3" w:space="0" w:color="000000"/>
            </w:tcBorders>
            <w:vAlign w:val="bottom"/>
          </w:tcPr>
          <w:p w14:paraId="3A7C4847" w14:textId="77777777" w:rsidR="003D7743" w:rsidRPr="003D7743" w:rsidRDefault="003D7743" w:rsidP="006D78AC">
            <w:pPr>
              <w:autoSpaceDE w:val="0"/>
              <w:autoSpaceDN w:val="0"/>
              <w:adjustRightInd w:val="0"/>
              <w:spacing w:after="0" w:line="240" w:lineRule="auto"/>
              <w:jc w:val="center"/>
              <w:rPr>
                <w:rFonts w:ascii="Times New Roman" w:hAnsi="Times New Roman" w:cs="Times New Roman"/>
                <w:b/>
                <w:sz w:val="18"/>
                <w:szCs w:val="18"/>
              </w:rPr>
            </w:pPr>
            <w:r w:rsidRPr="003D7743">
              <w:rPr>
                <w:rFonts w:ascii="Times New Roman" w:hAnsi="Times New Roman" w:cs="Times New Roman"/>
                <w:b/>
                <w:color w:val="000000"/>
                <w:sz w:val="18"/>
                <w:szCs w:val="18"/>
              </w:rPr>
              <w:t>Afektif (</w:t>
            </w:r>
            <w:r w:rsidRPr="003D7743">
              <w:rPr>
                <w:rFonts w:ascii="Times New Roman" w:eastAsia="Arial Unicode MS" w:hAnsi="Times New Roman" w:cs="Times New Roman"/>
                <w:b/>
                <w:bCs/>
                <w:sz w:val="18"/>
                <w:szCs w:val="18"/>
              </w:rPr>
              <w:t xml:space="preserve">Weight </w:t>
            </w:r>
            <w:r w:rsidRPr="003D7743">
              <w:rPr>
                <w:rFonts w:ascii="Times New Roman" w:hAnsi="Times New Roman" w:cs="Times New Roman"/>
                <w:b/>
                <w:color w:val="000000"/>
                <w:sz w:val="18"/>
                <w:szCs w:val="18"/>
              </w:rPr>
              <w:t>=33.3%)</w:t>
            </w:r>
          </w:p>
        </w:tc>
        <w:tc>
          <w:tcPr>
            <w:tcW w:w="2538" w:type="dxa"/>
            <w:gridSpan w:val="4"/>
            <w:tcBorders>
              <w:top w:val="single" w:sz="3" w:space="0" w:color="000000"/>
              <w:left w:val="single" w:sz="3" w:space="0" w:color="000000"/>
              <w:bottom w:val="single" w:sz="3" w:space="0" w:color="000000"/>
              <w:right w:val="single" w:sz="3" w:space="0" w:color="000000"/>
            </w:tcBorders>
            <w:vAlign w:val="bottom"/>
          </w:tcPr>
          <w:p w14:paraId="4CED917A" w14:textId="77777777" w:rsidR="003D7743" w:rsidRPr="003D7743" w:rsidRDefault="003D7743" w:rsidP="006D78AC">
            <w:pPr>
              <w:autoSpaceDE w:val="0"/>
              <w:autoSpaceDN w:val="0"/>
              <w:adjustRightInd w:val="0"/>
              <w:spacing w:after="0" w:line="240" w:lineRule="auto"/>
              <w:jc w:val="center"/>
              <w:rPr>
                <w:rFonts w:ascii="Times New Roman" w:hAnsi="Times New Roman" w:cs="Times New Roman"/>
                <w:b/>
                <w:sz w:val="18"/>
                <w:szCs w:val="18"/>
              </w:rPr>
            </w:pPr>
            <w:r w:rsidRPr="003D7743">
              <w:rPr>
                <w:rFonts w:ascii="Times New Roman" w:hAnsi="Times New Roman" w:cs="Times New Roman"/>
                <w:b/>
                <w:color w:val="000000"/>
                <w:sz w:val="18"/>
                <w:szCs w:val="18"/>
              </w:rPr>
              <w:t>Konatif (</w:t>
            </w:r>
            <w:r w:rsidRPr="003D7743">
              <w:rPr>
                <w:rFonts w:ascii="Times New Roman" w:eastAsia="Arial Unicode MS" w:hAnsi="Times New Roman" w:cs="Times New Roman"/>
                <w:b/>
                <w:bCs/>
                <w:sz w:val="18"/>
                <w:szCs w:val="18"/>
              </w:rPr>
              <w:t xml:space="preserve">Weight </w:t>
            </w:r>
            <w:r w:rsidRPr="003D7743">
              <w:rPr>
                <w:rFonts w:ascii="Times New Roman" w:hAnsi="Times New Roman" w:cs="Times New Roman"/>
                <w:b/>
                <w:color w:val="000000"/>
                <w:sz w:val="18"/>
                <w:szCs w:val="18"/>
              </w:rPr>
              <w:t>=33.3%)</w:t>
            </w:r>
          </w:p>
        </w:tc>
      </w:tr>
      <w:tr w:rsidR="003D7743" w:rsidRPr="003D7743" w14:paraId="66999D08" w14:textId="77777777" w:rsidTr="006D78AC">
        <w:trPr>
          <w:trHeight w:val="266"/>
        </w:trPr>
        <w:tc>
          <w:tcPr>
            <w:tcW w:w="1447" w:type="dxa"/>
            <w:vMerge/>
            <w:tcBorders>
              <w:top w:val="single" w:sz="3" w:space="0" w:color="000000"/>
              <w:left w:val="single" w:sz="3" w:space="0" w:color="000000"/>
              <w:bottom w:val="single" w:sz="3" w:space="0" w:color="000000"/>
              <w:right w:val="single" w:sz="3" w:space="0" w:color="000000"/>
            </w:tcBorders>
            <w:shd w:val="clear" w:color="000000" w:fill="FFFFFF"/>
            <w:vAlign w:val="bottom"/>
          </w:tcPr>
          <w:p w14:paraId="0D94EE7C" w14:textId="77777777" w:rsidR="003D7743" w:rsidRPr="003D7743" w:rsidRDefault="003D7743" w:rsidP="006D78AC">
            <w:pPr>
              <w:autoSpaceDE w:val="0"/>
              <w:autoSpaceDN w:val="0"/>
              <w:adjustRightInd w:val="0"/>
              <w:spacing w:line="240" w:lineRule="auto"/>
              <w:jc w:val="center"/>
              <w:rPr>
                <w:rFonts w:ascii="Times New Roman" w:hAnsi="Times New Roman" w:cs="Times New Roman"/>
                <w:b/>
                <w:sz w:val="18"/>
                <w:szCs w:val="18"/>
              </w:rPr>
            </w:pPr>
          </w:p>
        </w:tc>
        <w:tc>
          <w:tcPr>
            <w:tcW w:w="448" w:type="dxa"/>
            <w:tcBorders>
              <w:top w:val="single" w:sz="3" w:space="0" w:color="000000"/>
              <w:left w:val="single" w:sz="3" w:space="0" w:color="000000"/>
              <w:bottom w:val="single" w:sz="3" w:space="0" w:color="000000"/>
              <w:right w:val="single" w:sz="3" w:space="0" w:color="000000"/>
            </w:tcBorders>
            <w:vAlign w:val="bottom"/>
          </w:tcPr>
          <w:p w14:paraId="258DC139" w14:textId="77777777" w:rsidR="003D7743" w:rsidRPr="003D7743" w:rsidRDefault="003D7743" w:rsidP="006D78AC">
            <w:pPr>
              <w:autoSpaceDE w:val="0"/>
              <w:autoSpaceDN w:val="0"/>
              <w:adjustRightInd w:val="0"/>
              <w:spacing w:after="0" w:line="240" w:lineRule="auto"/>
              <w:jc w:val="center"/>
              <w:rPr>
                <w:rFonts w:ascii="Times New Roman" w:hAnsi="Times New Roman" w:cs="Times New Roman"/>
                <w:b/>
                <w:sz w:val="18"/>
                <w:szCs w:val="18"/>
              </w:rPr>
            </w:pPr>
            <w:r w:rsidRPr="003D7743">
              <w:rPr>
                <w:rFonts w:ascii="Times New Roman" w:hAnsi="Times New Roman" w:cs="Times New Roman"/>
                <w:b/>
                <w:color w:val="000000"/>
                <w:sz w:val="18"/>
                <w:szCs w:val="18"/>
              </w:rPr>
              <w:t>Q</w:t>
            </w:r>
          </w:p>
        </w:tc>
        <w:tc>
          <w:tcPr>
            <w:tcW w:w="800" w:type="dxa"/>
            <w:tcBorders>
              <w:top w:val="single" w:sz="3" w:space="0" w:color="000000"/>
              <w:left w:val="single" w:sz="3" w:space="0" w:color="000000"/>
              <w:bottom w:val="single" w:sz="3" w:space="0" w:color="000000"/>
              <w:right w:val="single" w:sz="3" w:space="0" w:color="000000"/>
            </w:tcBorders>
            <w:vAlign w:val="bottom"/>
          </w:tcPr>
          <w:p w14:paraId="4A3A67B2" w14:textId="77777777" w:rsidR="003D7743" w:rsidRPr="003D7743" w:rsidRDefault="003D7743" w:rsidP="003D7743">
            <w:pPr>
              <w:autoSpaceDE w:val="0"/>
              <w:autoSpaceDN w:val="0"/>
              <w:adjustRightInd w:val="0"/>
              <w:spacing w:after="0" w:line="240" w:lineRule="auto"/>
              <w:jc w:val="center"/>
              <w:rPr>
                <w:rFonts w:ascii="Times New Roman" w:hAnsi="Times New Roman" w:cs="Times New Roman"/>
                <w:b/>
                <w:sz w:val="18"/>
                <w:szCs w:val="18"/>
              </w:rPr>
            </w:pPr>
            <w:r>
              <w:rPr>
                <w:rFonts w:ascii="Times New Roman" w:eastAsia="Arial Unicode MS" w:hAnsi="Times New Roman" w:cs="Times New Roman"/>
                <w:b/>
                <w:bCs/>
                <w:sz w:val="18"/>
                <w:szCs w:val="18"/>
              </w:rPr>
              <w:t>Weight</w:t>
            </w:r>
          </w:p>
        </w:tc>
        <w:tc>
          <w:tcPr>
            <w:tcW w:w="645" w:type="dxa"/>
            <w:tcBorders>
              <w:top w:val="single" w:sz="3" w:space="0" w:color="000000"/>
              <w:left w:val="single" w:sz="3" w:space="0" w:color="000000"/>
              <w:bottom w:val="single" w:sz="3" w:space="0" w:color="000000"/>
              <w:right w:val="single" w:sz="3" w:space="0" w:color="000000"/>
            </w:tcBorders>
            <w:vAlign w:val="bottom"/>
          </w:tcPr>
          <w:p w14:paraId="3DA8F626" w14:textId="77777777" w:rsidR="003D7743" w:rsidRPr="003D7743" w:rsidRDefault="003D7743" w:rsidP="006D78AC">
            <w:pPr>
              <w:autoSpaceDE w:val="0"/>
              <w:autoSpaceDN w:val="0"/>
              <w:adjustRightInd w:val="0"/>
              <w:spacing w:after="0" w:line="240" w:lineRule="auto"/>
              <w:jc w:val="center"/>
              <w:rPr>
                <w:rFonts w:ascii="Times New Roman" w:hAnsi="Times New Roman" w:cs="Times New Roman"/>
                <w:b/>
                <w:sz w:val="18"/>
                <w:szCs w:val="18"/>
              </w:rPr>
            </w:pPr>
            <w:r w:rsidRPr="003D7743">
              <w:rPr>
                <w:rFonts w:ascii="Times New Roman" w:hAnsi="Times New Roman" w:cs="Times New Roman"/>
                <w:b/>
                <w:color w:val="000000"/>
                <w:sz w:val="18"/>
                <w:szCs w:val="18"/>
              </w:rPr>
              <w:t>Min</w:t>
            </w:r>
          </w:p>
        </w:tc>
        <w:tc>
          <w:tcPr>
            <w:tcW w:w="645" w:type="dxa"/>
            <w:tcBorders>
              <w:top w:val="single" w:sz="3" w:space="0" w:color="000000"/>
              <w:left w:val="single" w:sz="3" w:space="0" w:color="000000"/>
              <w:bottom w:val="single" w:sz="3" w:space="0" w:color="000000"/>
              <w:right w:val="single" w:sz="3" w:space="0" w:color="000000"/>
            </w:tcBorders>
            <w:vAlign w:val="bottom"/>
          </w:tcPr>
          <w:p w14:paraId="15F7EB85" w14:textId="77777777" w:rsidR="003D7743" w:rsidRPr="003D7743" w:rsidRDefault="003D7743" w:rsidP="006D78AC">
            <w:pPr>
              <w:autoSpaceDE w:val="0"/>
              <w:autoSpaceDN w:val="0"/>
              <w:adjustRightInd w:val="0"/>
              <w:spacing w:after="0" w:line="240" w:lineRule="auto"/>
              <w:jc w:val="center"/>
              <w:rPr>
                <w:rFonts w:ascii="Times New Roman" w:hAnsi="Times New Roman" w:cs="Times New Roman"/>
                <w:b/>
                <w:sz w:val="18"/>
                <w:szCs w:val="18"/>
              </w:rPr>
            </w:pPr>
            <w:r w:rsidRPr="003D7743">
              <w:rPr>
                <w:rFonts w:ascii="Times New Roman" w:hAnsi="Times New Roman" w:cs="Times New Roman"/>
                <w:b/>
                <w:color w:val="000000"/>
                <w:sz w:val="18"/>
                <w:szCs w:val="18"/>
              </w:rPr>
              <w:t>Max</w:t>
            </w:r>
          </w:p>
        </w:tc>
        <w:tc>
          <w:tcPr>
            <w:tcW w:w="448" w:type="dxa"/>
            <w:tcBorders>
              <w:top w:val="single" w:sz="3" w:space="0" w:color="000000"/>
              <w:left w:val="single" w:sz="3" w:space="0" w:color="000000"/>
              <w:bottom w:val="single" w:sz="3" w:space="0" w:color="000000"/>
              <w:right w:val="single" w:sz="3" w:space="0" w:color="000000"/>
            </w:tcBorders>
            <w:vAlign w:val="bottom"/>
          </w:tcPr>
          <w:p w14:paraId="63130D61" w14:textId="77777777" w:rsidR="003D7743" w:rsidRPr="003D7743" w:rsidRDefault="003D7743" w:rsidP="006D78AC">
            <w:pPr>
              <w:autoSpaceDE w:val="0"/>
              <w:autoSpaceDN w:val="0"/>
              <w:adjustRightInd w:val="0"/>
              <w:spacing w:after="0" w:line="240" w:lineRule="auto"/>
              <w:jc w:val="center"/>
              <w:rPr>
                <w:rFonts w:ascii="Times New Roman" w:hAnsi="Times New Roman" w:cs="Times New Roman"/>
                <w:b/>
                <w:sz w:val="18"/>
                <w:szCs w:val="18"/>
              </w:rPr>
            </w:pPr>
            <w:r w:rsidRPr="003D7743">
              <w:rPr>
                <w:rFonts w:ascii="Times New Roman" w:hAnsi="Times New Roman" w:cs="Times New Roman"/>
                <w:b/>
                <w:color w:val="000000"/>
                <w:sz w:val="18"/>
                <w:szCs w:val="18"/>
              </w:rPr>
              <w:t>Q</w:t>
            </w:r>
          </w:p>
        </w:tc>
        <w:tc>
          <w:tcPr>
            <w:tcW w:w="800" w:type="dxa"/>
            <w:tcBorders>
              <w:top w:val="single" w:sz="3" w:space="0" w:color="000000"/>
              <w:left w:val="single" w:sz="3" w:space="0" w:color="000000"/>
              <w:bottom w:val="single" w:sz="3" w:space="0" w:color="000000"/>
              <w:right w:val="single" w:sz="3" w:space="0" w:color="000000"/>
            </w:tcBorders>
            <w:vAlign w:val="bottom"/>
          </w:tcPr>
          <w:p w14:paraId="6CF527B0" w14:textId="77777777" w:rsidR="003D7743" w:rsidRPr="003D7743" w:rsidRDefault="003D7743" w:rsidP="006D78AC">
            <w:pPr>
              <w:autoSpaceDE w:val="0"/>
              <w:autoSpaceDN w:val="0"/>
              <w:adjustRightInd w:val="0"/>
              <w:spacing w:after="0" w:line="240" w:lineRule="auto"/>
              <w:jc w:val="center"/>
              <w:rPr>
                <w:rFonts w:ascii="Times New Roman" w:hAnsi="Times New Roman" w:cs="Times New Roman"/>
                <w:b/>
                <w:sz w:val="18"/>
                <w:szCs w:val="18"/>
              </w:rPr>
            </w:pPr>
            <w:r w:rsidRPr="003D7743">
              <w:rPr>
                <w:rFonts w:ascii="Times New Roman" w:eastAsia="Arial Unicode MS" w:hAnsi="Times New Roman" w:cs="Times New Roman"/>
                <w:b/>
                <w:bCs/>
                <w:sz w:val="18"/>
                <w:szCs w:val="18"/>
              </w:rPr>
              <w:t>Weight</w:t>
            </w:r>
          </w:p>
        </w:tc>
        <w:tc>
          <w:tcPr>
            <w:tcW w:w="645" w:type="dxa"/>
            <w:tcBorders>
              <w:top w:val="single" w:sz="3" w:space="0" w:color="000000"/>
              <w:left w:val="single" w:sz="3" w:space="0" w:color="000000"/>
              <w:bottom w:val="single" w:sz="3" w:space="0" w:color="000000"/>
              <w:right w:val="single" w:sz="3" w:space="0" w:color="000000"/>
            </w:tcBorders>
            <w:vAlign w:val="bottom"/>
          </w:tcPr>
          <w:p w14:paraId="140088E5" w14:textId="77777777" w:rsidR="003D7743" w:rsidRPr="003D7743" w:rsidRDefault="003D7743" w:rsidP="006D78AC">
            <w:pPr>
              <w:autoSpaceDE w:val="0"/>
              <w:autoSpaceDN w:val="0"/>
              <w:adjustRightInd w:val="0"/>
              <w:spacing w:after="0" w:line="240" w:lineRule="auto"/>
              <w:jc w:val="center"/>
              <w:rPr>
                <w:rFonts w:ascii="Times New Roman" w:hAnsi="Times New Roman" w:cs="Times New Roman"/>
                <w:b/>
                <w:sz w:val="18"/>
                <w:szCs w:val="18"/>
              </w:rPr>
            </w:pPr>
            <w:r w:rsidRPr="003D7743">
              <w:rPr>
                <w:rFonts w:ascii="Times New Roman" w:hAnsi="Times New Roman" w:cs="Times New Roman"/>
                <w:b/>
                <w:color w:val="000000"/>
                <w:sz w:val="18"/>
                <w:szCs w:val="18"/>
              </w:rPr>
              <w:t>Min</w:t>
            </w:r>
          </w:p>
        </w:tc>
        <w:tc>
          <w:tcPr>
            <w:tcW w:w="645" w:type="dxa"/>
            <w:tcBorders>
              <w:top w:val="single" w:sz="3" w:space="0" w:color="000000"/>
              <w:left w:val="single" w:sz="3" w:space="0" w:color="000000"/>
              <w:bottom w:val="single" w:sz="3" w:space="0" w:color="000000"/>
              <w:right w:val="single" w:sz="3" w:space="0" w:color="000000"/>
            </w:tcBorders>
            <w:vAlign w:val="bottom"/>
          </w:tcPr>
          <w:p w14:paraId="739079B4" w14:textId="77777777" w:rsidR="003D7743" w:rsidRPr="003D7743" w:rsidRDefault="003D7743" w:rsidP="006D78AC">
            <w:pPr>
              <w:autoSpaceDE w:val="0"/>
              <w:autoSpaceDN w:val="0"/>
              <w:adjustRightInd w:val="0"/>
              <w:spacing w:after="0" w:line="240" w:lineRule="auto"/>
              <w:jc w:val="center"/>
              <w:rPr>
                <w:rFonts w:ascii="Times New Roman" w:hAnsi="Times New Roman" w:cs="Times New Roman"/>
                <w:b/>
                <w:sz w:val="18"/>
                <w:szCs w:val="18"/>
              </w:rPr>
            </w:pPr>
            <w:r w:rsidRPr="003D7743">
              <w:rPr>
                <w:rFonts w:ascii="Times New Roman" w:hAnsi="Times New Roman" w:cs="Times New Roman"/>
                <w:b/>
                <w:color w:val="000000"/>
                <w:sz w:val="18"/>
                <w:szCs w:val="18"/>
              </w:rPr>
              <w:t>Max</w:t>
            </w:r>
          </w:p>
        </w:tc>
        <w:tc>
          <w:tcPr>
            <w:tcW w:w="448" w:type="dxa"/>
            <w:tcBorders>
              <w:top w:val="single" w:sz="3" w:space="0" w:color="000000"/>
              <w:left w:val="single" w:sz="3" w:space="0" w:color="000000"/>
              <w:bottom w:val="single" w:sz="3" w:space="0" w:color="000000"/>
              <w:right w:val="single" w:sz="3" w:space="0" w:color="000000"/>
            </w:tcBorders>
            <w:vAlign w:val="bottom"/>
          </w:tcPr>
          <w:p w14:paraId="0899D74B" w14:textId="77777777" w:rsidR="003D7743" w:rsidRPr="003D7743" w:rsidRDefault="003D7743" w:rsidP="006D78AC">
            <w:pPr>
              <w:autoSpaceDE w:val="0"/>
              <w:autoSpaceDN w:val="0"/>
              <w:adjustRightInd w:val="0"/>
              <w:spacing w:after="0" w:line="240" w:lineRule="auto"/>
              <w:jc w:val="center"/>
              <w:rPr>
                <w:rFonts w:ascii="Times New Roman" w:hAnsi="Times New Roman" w:cs="Times New Roman"/>
                <w:b/>
                <w:sz w:val="18"/>
                <w:szCs w:val="18"/>
              </w:rPr>
            </w:pPr>
            <w:r w:rsidRPr="003D7743">
              <w:rPr>
                <w:rFonts w:ascii="Times New Roman" w:hAnsi="Times New Roman" w:cs="Times New Roman"/>
                <w:b/>
                <w:color w:val="000000"/>
                <w:sz w:val="18"/>
                <w:szCs w:val="18"/>
              </w:rPr>
              <w:t>Q</w:t>
            </w:r>
          </w:p>
        </w:tc>
        <w:tc>
          <w:tcPr>
            <w:tcW w:w="800" w:type="dxa"/>
            <w:tcBorders>
              <w:top w:val="single" w:sz="3" w:space="0" w:color="000000"/>
              <w:left w:val="single" w:sz="3" w:space="0" w:color="000000"/>
              <w:bottom w:val="single" w:sz="3" w:space="0" w:color="000000"/>
              <w:right w:val="single" w:sz="3" w:space="0" w:color="000000"/>
            </w:tcBorders>
            <w:vAlign w:val="bottom"/>
          </w:tcPr>
          <w:p w14:paraId="10E5171D" w14:textId="77777777" w:rsidR="003D7743" w:rsidRPr="003D7743" w:rsidRDefault="003D7743" w:rsidP="006D78AC">
            <w:pPr>
              <w:autoSpaceDE w:val="0"/>
              <w:autoSpaceDN w:val="0"/>
              <w:adjustRightInd w:val="0"/>
              <w:spacing w:after="0" w:line="240" w:lineRule="auto"/>
              <w:jc w:val="center"/>
              <w:rPr>
                <w:rFonts w:ascii="Times New Roman" w:hAnsi="Times New Roman" w:cs="Times New Roman"/>
                <w:b/>
                <w:sz w:val="18"/>
                <w:szCs w:val="18"/>
              </w:rPr>
            </w:pPr>
            <w:r w:rsidRPr="003D7743">
              <w:rPr>
                <w:rFonts w:ascii="Times New Roman" w:eastAsia="Arial Unicode MS" w:hAnsi="Times New Roman" w:cs="Times New Roman"/>
                <w:b/>
                <w:bCs/>
                <w:sz w:val="18"/>
                <w:szCs w:val="18"/>
              </w:rPr>
              <w:t>Weight</w:t>
            </w:r>
          </w:p>
        </w:tc>
        <w:tc>
          <w:tcPr>
            <w:tcW w:w="645" w:type="dxa"/>
            <w:tcBorders>
              <w:top w:val="single" w:sz="3" w:space="0" w:color="000000"/>
              <w:left w:val="single" w:sz="3" w:space="0" w:color="000000"/>
              <w:bottom w:val="single" w:sz="3" w:space="0" w:color="000000"/>
              <w:right w:val="single" w:sz="3" w:space="0" w:color="000000"/>
            </w:tcBorders>
            <w:vAlign w:val="bottom"/>
          </w:tcPr>
          <w:p w14:paraId="3FB47639" w14:textId="77777777" w:rsidR="003D7743" w:rsidRPr="003D7743" w:rsidRDefault="003D7743" w:rsidP="006D78AC">
            <w:pPr>
              <w:autoSpaceDE w:val="0"/>
              <w:autoSpaceDN w:val="0"/>
              <w:adjustRightInd w:val="0"/>
              <w:spacing w:after="0" w:line="240" w:lineRule="auto"/>
              <w:jc w:val="center"/>
              <w:rPr>
                <w:rFonts w:ascii="Times New Roman" w:hAnsi="Times New Roman" w:cs="Times New Roman"/>
                <w:b/>
                <w:sz w:val="18"/>
                <w:szCs w:val="18"/>
              </w:rPr>
            </w:pPr>
            <w:r w:rsidRPr="003D7743">
              <w:rPr>
                <w:rFonts w:ascii="Times New Roman" w:hAnsi="Times New Roman" w:cs="Times New Roman"/>
                <w:b/>
                <w:color w:val="000000"/>
                <w:sz w:val="18"/>
                <w:szCs w:val="18"/>
              </w:rPr>
              <w:t>Min</w:t>
            </w:r>
          </w:p>
        </w:tc>
        <w:tc>
          <w:tcPr>
            <w:tcW w:w="645" w:type="dxa"/>
            <w:tcBorders>
              <w:top w:val="single" w:sz="3" w:space="0" w:color="000000"/>
              <w:left w:val="single" w:sz="3" w:space="0" w:color="000000"/>
              <w:bottom w:val="single" w:sz="3" w:space="0" w:color="000000"/>
              <w:right w:val="single" w:sz="3" w:space="0" w:color="000000"/>
            </w:tcBorders>
            <w:vAlign w:val="bottom"/>
          </w:tcPr>
          <w:p w14:paraId="09283583" w14:textId="77777777" w:rsidR="003D7743" w:rsidRPr="003D7743" w:rsidRDefault="003D7743" w:rsidP="006D78AC">
            <w:pPr>
              <w:autoSpaceDE w:val="0"/>
              <w:autoSpaceDN w:val="0"/>
              <w:adjustRightInd w:val="0"/>
              <w:spacing w:after="0" w:line="240" w:lineRule="auto"/>
              <w:jc w:val="center"/>
              <w:rPr>
                <w:rFonts w:ascii="Times New Roman" w:hAnsi="Times New Roman" w:cs="Times New Roman"/>
                <w:b/>
                <w:sz w:val="18"/>
                <w:szCs w:val="18"/>
              </w:rPr>
            </w:pPr>
            <w:r w:rsidRPr="003D7743">
              <w:rPr>
                <w:rFonts w:ascii="Times New Roman" w:hAnsi="Times New Roman" w:cs="Times New Roman"/>
                <w:b/>
                <w:color w:val="000000"/>
                <w:sz w:val="18"/>
                <w:szCs w:val="18"/>
              </w:rPr>
              <w:t>Max</w:t>
            </w:r>
          </w:p>
        </w:tc>
      </w:tr>
      <w:tr w:rsidR="003D7743" w:rsidRPr="003D7743" w14:paraId="41593573" w14:textId="77777777" w:rsidTr="006D78AC">
        <w:trPr>
          <w:trHeight w:val="266"/>
        </w:trPr>
        <w:tc>
          <w:tcPr>
            <w:tcW w:w="1447" w:type="dxa"/>
            <w:tcBorders>
              <w:top w:val="single" w:sz="3" w:space="0" w:color="000000"/>
              <w:left w:val="single" w:sz="3" w:space="0" w:color="000000"/>
              <w:bottom w:val="single" w:sz="3" w:space="0" w:color="000000"/>
              <w:right w:val="single" w:sz="3" w:space="0" w:color="000000"/>
            </w:tcBorders>
            <w:vAlign w:val="bottom"/>
          </w:tcPr>
          <w:p w14:paraId="2E2A2FD2" w14:textId="77777777" w:rsidR="003D7743" w:rsidRPr="003D7743" w:rsidRDefault="003D7743" w:rsidP="006D78AC">
            <w:pPr>
              <w:spacing w:after="0" w:line="240" w:lineRule="auto"/>
              <w:ind w:left="100"/>
              <w:jc w:val="both"/>
              <w:rPr>
                <w:rFonts w:ascii="Times New Roman" w:hAnsi="Times New Roman" w:cs="Times New Roman"/>
                <w:sz w:val="18"/>
                <w:szCs w:val="18"/>
              </w:rPr>
            </w:pPr>
            <w:r w:rsidRPr="003D7743">
              <w:rPr>
                <w:rFonts w:ascii="Times New Roman" w:eastAsia="Arial Unicode MS" w:hAnsi="Times New Roman" w:cs="Times New Roman"/>
                <w:bCs/>
                <w:sz w:val="18"/>
                <w:szCs w:val="18"/>
              </w:rPr>
              <w:t>risk</w:t>
            </w:r>
          </w:p>
        </w:tc>
        <w:tc>
          <w:tcPr>
            <w:tcW w:w="448" w:type="dxa"/>
            <w:tcBorders>
              <w:top w:val="single" w:sz="3" w:space="0" w:color="000000"/>
              <w:left w:val="single" w:sz="3" w:space="0" w:color="000000"/>
              <w:bottom w:val="single" w:sz="3" w:space="0" w:color="000000"/>
              <w:right w:val="single" w:sz="3" w:space="0" w:color="000000"/>
            </w:tcBorders>
            <w:vAlign w:val="bottom"/>
          </w:tcPr>
          <w:p w14:paraId="2379650E"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5</w:t>
            </w:r>
          </w:p>
        </w:tc>
        <w:tc>
          <w:tcPr>
            <w:tcW w:w="800" w:type="dxa"/>
            <w:tcBorders>
              <w:top w:val="single" w:sz="3" w:space="0" w:color="000000"/>
              <w:left w:val="single" w:sz="3" w:space="0" w:color="000000"/>
              <w:bottom w:val="single" w:sz="3" w:space="0" w:color="000000"/>
              <w:right w:val="single" w:sz="3" w:space="0" w:color="000000"/>
            </w:tcBorders>
            <w:vAlign w:val="bottom"/>
          </w:tcPr>
          <w:p w14:paraId="032694CB"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6.67</w:t>
            </w:r>
          </w:p>
        </w:tc>
        <w:tc>
          <w:tcPr>
            <w:tcW w:w="645" w:type="dxa"/>
            <w:tcBorders>
              <w:top w:val="single" w:sz="3" w:space="0" w:color="000000"/>
              <w:left w:val="single" w:sz="3" w:space="0" w:color="000000"/>
              <w:bottom w:val="single" w:sz="3" w:space="0" w:color="000000"/>
              <w:right w:val="single" w:sz="3" w:space="0" w:color="000000"/>
            </w:tcBorders>
            <w:vAlign w:val="bottom"/>
          </w:tcPr>
          <w:p w14:paraId="7A26E6E4"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0.33</w:t>
            </w:r>
          </w:p>
        </w:tc>
        <w:tc>
          <w:tcPr>
            <w:tcW w:w="645" w:type="dxa"/>
            <w:tcBorders>
              <w:top w:val="single" w:sz="3" w:space="0" w:color="000000"/>
              <w:left w:val="single" w:sz="3" w:space="0" w:color="000000"/>
              <w:bottom w:val="single" w:sz="3" w:space="0" w:color="000000"/>
              <w:right w:val="single" w:sz="3" w:space="0" w:color="000000"/>
            </w:tcBorders>
            <w:vAlign w:val="bottom"/>
          </w:tcPr>
          <w:p w14:paraId="4174AD0B"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1.67</w:t>
            </w:r>
          </w:p>
        </w:tc>
        <w:tc>
          <w:tcPr>
            <w:tcW w:w="448" w:type="dxa"/>
            <w:tcBorders>
              <w:top w:val="single" w:sz="3" w:space="0" w:color="000000"/>
              <w:left w:val="single" w:sz="3" w:space="0" w:color="000000"/>
              <w:bottom w:val="single" w:sz="3" w:space="0" w:color="000000"/>
              <w:right w:val="single" w:sz="3" w:space="0" w:color="000000"/>
            </w:tcBorders>
            <w:vAlign w:val="bottom"/>
          </w:tcPr>
          <w:p w14:paraId="341F6546"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0</w:t>
            </w:r>
          </w:p>
        </w:tc>
        <w:tc>
          <w:tcPr>
            <w:tcW w:w="800" w:type="dxa"/>
            <w:tcBorders>
              <w:top w:val="single" w:sz="3" w:space="0" w:color="000000"/>
              <w:left w:val="single" w:sz="3" w:space="0" w:color="000000"/>
              <w:bottom w:val="single" w:sz="3" w:space="0" w:color="000000"/>
              <w:right w:val="single" w:sz="3" w:space="0" w:color="000000"/>
            </w:tcBorders>
            <w:vAlign w:val="bottom"/>
          </w:tcPr>
          <w:p w14:paraId="337D05F2"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0</w:t>
            </w:r>
          </w:p>
        </w:tc>
        <w:tc>
          <w:tcPr>
            <w:tcW w:w="645" w:type="dxa"/>
            <w:tcBorders>
              <w:top w:val="single" w:sz="3" w:space="0" w:color="000000"/>
              <w:left w:val="single" w:sz="3" w:space="0" w:color="000000"/>
              <w:bottom w:val="single" w:sz="3" w:space="0" w:color="000000"/>
              <w:right w:val="single" w:sz="3" w:space="0" w:color="000000"/>
            </w:tcBorders>
            <w:vAlign w:val="bottom"/>
          </w:tcPr>
          <w:p w14:paraId="5E59F4BF"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0</w:t>
            </w:r>
          </w:p>
        </w:tc>
        <w:tc>
          <w:tcPr>
            <w:tcW w:w="645" w:type="dxa"/>
            <w:tcBorders>
              <w:top w:val="single" w:sz="3" w:space="0" w:color="000000"/>
              <w:left w:val="single" w:sz="3" w:space="0" w:color="000000"/>
              <w:bottom w:val="single" w:sz="3" w:space="0" w:color="000000"/>
              <w:right w:val="single" w:sz="3" w:space="0" w:color="000000"/>
            </w:tcBorders>
            <w:vAlign w:val="bottom"/>
          </w:tcPr>
          <w:p w14:paraId="3C0F2971"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0</w:t>
            </w:r>
          </w:p>
        </w:tc>
        <w:tc>
          <w:tcPr>
            <w:tcW w:w="448" w:type="dxa"/>
            <w:tcBorders>
              <w:top w:val="single" w:sz="3" w:space="0" w:color="000000"/>
              <w:left w:val="single" w:sz="3" w:space="0" w:color="000000"/>
              <w:bottom w:val="single" w:sz="3" w:space="0" w:color="000000"/>
              <w:right w:val="single" w:sz="3" w:space="0" w:color="000000"/>
            </w:tcBorders>
            <w:vAlign w:val="bottom"/>
          </w:tcPr>
          <w:p w14:paraId="2CB596AA"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0</w:t>
            </w:r>
          </w:p>
        </w:tc>
        <w:tc>
          <w:tcPr>
            <w:tcW w:w="800" w:type="dxa"/>
            <w:tcBorders>
              <w:top w:val="single" w:sz="3" w:space="0" w:color="000000"/>
              <w:left w:val="single" w:sz="3" w:space="0" w:color="000000"/>
              <w:bottom w:val="single" w:sz="3" w:space="0" w:color="000000"/>
              <w:right w:val="single" w:sz="3" w:space="0" w:color="000000"/>
            </w:tcBorders>
            <w:vAlign w:val="bottom"/>
          </w:tcPr>
          <w:p w14:paraId="4D61BD97"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0</w:t>
            </w:r>
          </w:p>
        </w:tc>
        <w:tc>
          <w:tcPr>
            <w:tcW w:w="645" w:type="dxa"/>
            <w:tcBorders>
              <w:top w:val="single" w:sz="3" w:space="0" w:color="000000"/>
              <w:left w:val="single" w:sz="3" w:space="0" w:color="000000"/>
              <w:bottom w:val="single" w:sz="3" w:space="0" w:color="000000"/>
              <w:right w:val="single" w:sz="3" w:space="0" w:color="000000"/>
            </w:tcBorders>
            <w:vAlign w:val="bottom"/>
          </w:tcPr>
          <w:p w14:paraId="39B32EC9"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0</w:t>
            </w:r>
          </w:p>
        </w:tc>
        <w:tc>
          <w:tcPr>
            <w:tcW w:w="645" w:type="dxa"/>
            <w:tcBorders>
              <w:top w:val="single" w:sz="3" w:space="0" w:color="000000"/>
              <w:left w:val="single" w:sz="3" w:space="0" w:color="000000"/>
              <w:bottom w:val="single" w:sz="3" w:space="0" w:color="000000"/>
              <w:right w:val="single" w:sz="3" w:space="0" w:color="000000"/>
            </w:tcBorders>
            <w:vAlign w:val="bottom"/>
          </w:tcPr>
          <w:p w14:paraId="2A16A233"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0</w:t>
            </w:r>
          </w:p>
        </w:tc>
      </w:tr>
      <w:tr w:rsidR="003D7743" w:rsidRPr="003D7743" w14:paraId="7A377349" w14:textId="77777777" w:rsidTr="006D78AC">
        <w:trPr>
          <w:trHeight w:val="266"/>
        </w:trPr>
        <w:tc>
          <w:tcPr>
            <w:tcW w:w="1447" w:type="dxa"/>
            <w:tcBorders>
              <w:top w:val="single" w:sz="3" w:space="0" w:color="000000"/>
              <w:left w:val="single" w:sz="3" w:space="0" w:color="000000"/>
              <w:bottom w:val="single" w:sz="3" w:space="0" w:color="000000"/>
              <w:right w:val="single" w:sz="3" w:space="0" w:color="000000"/>
            </w:tcBorders>
            <w:vAlign w:val="bottom"/>
          </w:tcPr>
          <w:p w14:paraId="16645C17" w14:textId="77777777" w:rsidR="003D7743" w:rsidRPr="003D7743" w:rsidRDefault="003D7743" w:rsidP="006D78AC">
            <w:pPr>
              <w:spacing w:after="0" w:line="240" w:lineRule="auto"/>
              <w:ind w:left="100"/>
              <w:jc w:val="both"/>
              <w:rPr>
                <w:rFonts w:ascii="Times New Roman" w:hAnsi="Times New Roman" w:cs="Times New Roman"/>
                <w:sz w:val="18"/>
                <w:szCs w:val="18"/>
              </w:rPr>
            </w:pPr>
            <w:r w:rsidRPr="003D7743">
              <w:rPr>
                <w:rFonts w:ascii="Times New Roman" w:eastAsia="Arial Unicode MS" w:hAnsi="Times New Roman" w:cs="Times New Roman"/>
                <w:bCs/>
                <w:sz w:val="18"/>
                <w:szCs w:val="18"/>
              </w:rPr>
              <w:t>benefit</w:t>
            </w:r>
          </w:p>
        </w:tc>
        <w:tc>
          <w:tcPr>
            <w:tcW w:w="448" w:type="dxa"/>
            <w:tcBorders>
              <w:top w:val="single" w:sz="3" w:space="0" w:color="000000"/>
              <w:left w:val="single" w:sz="3" w:space="0" w:color="000000"/>
              <w:bottom w:val="single" w:sz="3" w:space="0" w:color="000000"/>
              <w:right w:val="single" w:sz="3" w:space="0" w:color="000000"/>
            </w:tcBorders>
            <w:vAlign w:val="bottom"/>
          </w:tcPr>
          <w:p w14:paraId="232D93A2"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3</w:t>
            </w:r>
          </w:p>
        </w:tc>
        <w:tc>
          <w:tcPr>
            <w:tcW w:w="800" w:type="dxa"/>
            <w:tcBorders>
              <w:top w:val="single" w:sz="3" w:space="0" w:color="000000"/>
              <w:left w:val="single" w:sz="3" w:space="0" w:color="000000"/>
              <w:bottom w:val="single" w:sz="3" w:space="0" w:color="000000"/>
              <w:right w:val="single" w:sz="3" w:space="0" w:color="000000"/>
            </w:tcBorders>
            <w:vAlign w:val="bottom"/>
          </w:tcPr>
          <w:p w14:paraId="268566F3"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6.67</w:t>
            </w:r>
          </w:p>
        </w:tc>
        <w:tc>
          <w:tcPr>
            <w:tcW w:w="645" w:type="dxa"/>
            <w:tcBorders>
              <w:top w:val="single" w:sz="3" w:space="0" w:color="000000"/>
              <w:left w:val="single" w:sz="3" w:space="0" w:color="000000"/>
              <w:bottom w:val="single" w:sz="3" w:space="0" w:color="000000"/>
              <w:right w:val="single" w:sz="3" w:space="0" w:color="000000"/>
            </w:tcBorders>
            <w:vAlign w:val="bottom"/>
          </w:tcPr>
          <w:p w14:paraId="66CB3B7C"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0.20</w:t>
            </w:r>
          </w:p>
        </w:tc>
        <w:tc>
          <w:tcPr>
            <w:tcW w:w="645" w:type="dxa"/>
            <w:tcBorders>
              <w:top w:val="single" w:sz="3" w:space="0" w:color="000000"/>
              <w:left w:val="single" w:sz="3" w:space="0" w:color="000000"/>
              <w:bottom w:val="single" w:sz="3" w:space="0" w:color="000000"/>
              <w:right w:val="single" w:sz="3" w:space="0" w:color="000000"/>
            </w:tcBorders>
            <w:vAlign w:val="bottom"/>
          </w:tcPr>
          <w:p w14:paraId="1DB601A1"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1.00</w:t>
            </w:r>
          </w:p>
        </w:tc>
        <w:tc>
          <w:tcPr>
            <w:tcW w:w="448" w:type="dxa"/>
            <w:tcBorders>
              <w:top w:val="single" w:sz="3" w:space="0" w:color="000000"/>
              <w:left w:val="single" w:sz="3" w:space="0" w:color="000000"/>
              <w:bottom w:val="single" w:sz="3" w:space="0" w:color="000000"/>
              <w:right w:val="single" w:sz="3" w:space="0" w:color="000000"/>
            </w:tcBorders>
            <w:vAlign w:val="bottom"/>
          </w:tcPr>
          <w:p w14:paraId="6A694172"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3</w:t>
            </w:r>
          </w:p>
        </w:tc>
        <w:tc>
          <w:tcPr>
            <w:tcW w:w="800" w:type="dxa"/>
            <w:tcBorders>
              <w:top w:val="single" w:sz="3" w:space="0" w:color="000000"/>
              <w:left w:val="single" w:sz="3" w:space="0" w:color="000000"/>
              <w:bottom w:val="single" w:sz="3" w:space="0" w:color="000000"/>
              <w:right w:val="single" w:sz="3" w:space="0" w:color="000000"/>
            </w:tcBorders>
            <w:vAlign w:val="bottom"/>
          </w:tcPr>
          <w:p w14:paraId="6300A8F3"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8.33</w:t>
            </w:r>
          </w:p>
        </w:tc>
        <w:tc>
          <w:tcPr>
            <w:tcW w:w="645" w:type="dxa"/>
            <w:tcBorders>
              <w:top w:val="single" w:sz="3" w:space="0" w:color="000000"/>
              <w:left w:val="single" w:sz="3" w:space="0" w:color="000000"/>
              <w:bottom w:val="single" w:sz="3" w:space="0" w:color="000000"/>
              <w:right w:val="single" w:sz="3" w:space="0" w:color="000000"/>
            </w:tcBorders>
            <w:vAlign w:val="bottom"/>
          </w:tcPr>
          <w:p w14:paraId="2B5E59C1"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0.25</w:t>
            </w:r>
          </w:p>
        </w:tc>
        <w:tc>
          <w:tcPr>
            <w:tcW w:w="645" w:type="dxa"/>
            <w:tcBorders>
              <w:top w:val="single" w:sz="3" w:space="0" w:color="000000"/>
              <w:left w:val="single" w:sz="3" w:space="0" w:color="000000"/>
              <w:bottom w:val="single" w:sz="3" w:space="0" w:color="000000"/>
              <w:right w:val="single" w:sz="3" w:space="0" w:color="000000"/>
            </w:tcBorders>
            <w:vAlign w:val="bottom"/>
          </w:tcPr>
          <w:p w14:paraId="5DA61508"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1.25</w:t>
            </w:r>
          </w:p>
        </w:tc>
        <w:tc>
          <w:tcPr>
            <w:tcW w:w="448" w:type="dxa"/>
            <w:tcBorders>
              <w:top w:val="single" w:sz="3" w:space="0" w:color="000000"/>
              <w:left w:val="single" w:sz="3" w:space="0" w:color="000000"/>
              <w:bottom w:val="single" w:sz="3" w:space="0" w:color="000000"/>
              <w:right w:val="single" w:sz="3" w:space="0" w:color="000000"/>
            </w:tcBorders>
            <w:vAlign w:val="bottom"/>
          </w:tcPr>
          <w:p w14:paraId="4781BE87"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3</w:t>
            </w:r>
          </w:p>
        </w:tc>
        <w:tc>
          <w:tcPr>
            <w:tcW w:w="800" w:type="dxa"/>
            <w:tcBorders>
              <w:top w:val="single" w:sz="3" w:space="0" w:color="000000"/>
              <w:left w:val="single" w:sz="3" w:space="0" w:color="000000"/>
              <w:bottom w:val="single" w:sz="3" w:space="0" w:color="000000"/>
              <w:right w:val="single" w:sz="3" w:space="0" w:color="000000"/>
            </w:tcBorders>
            <w:vAlign w:val="bottom"/>
          </w:tcPr>
          <w:p w14:paraId="57772D17"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8.33</w:t>
            </w:r>
          </w:p>
        </w:tc>
        <w:tc>
          <w:tcPr>
            <w:tcW w:w="645" w:type="dxa"/>
            <w:tcBorders>
              <w:top w:val="single" w:sz="3" w:space="0" w:color="000000"/>
              <w:left w:val="single" w:sz="3" w:space="0" w:color="000000"/>
              <w:bottom w:val="single" w:sz="3" w:space="0" w:color="000000"/>
              <w:right w:val="single" w:sz="3" w:space="0" w:color="000000"/>
            </w:tcBorders>
            <w:vAlign w:val="bottom"/>
          </w:tcPr>
          <w:p w14:paraId="1209A25A"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0.25</w:t>
            </w:r>
          </w:p>
        </w:tc>
        <w:tc>
          <w:tcPr>
            <w:tcW w:w="645" w:type="dxa"/>
            <w:tcBorders>
              <w:top w:val="single" w:sz="3" w:space="0" w:color="000000"/>
              <w:left w:val="single" w:sz="3" w:space="0" w:color="000000"/>
              <w:bottom w:val="single" w:sz="3" w:space="0" w:color="000000"/>
              <w:right w:val="single" w:sz="3" w:space="0" w:color="000000"/>
            </w:tcBorders>
            <w:vAlign w:val="bottom"/>
          </w:tcPr>
          <w:p w14:paraId="16A605C1"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1.25</w:t>
            </w:r>
          </w:p>
        </w:tc>
      </w:tr>
      <w:tr w:rsidR="003D7743" w:rsidRPr="003D7743" w14:paraId="2A367F34" w14:textId="77777777" w:rsidTr="006D78AC">
        <w:trPr>
          <w:trHeight w:val="266"/>
        </w:trPr>
        <w:tc>
          <w:tcPr>
            <w:tcW w:w="1447" w:type="dxa"/>
            <w:tcBorders>
              <w:top w:val="single" w:sz="3" w:space="0" w:color="000000"/>
              <w:left w:val="single" w:sz="3" w:space="0" w:color="000000"/>
              <w:bottom w:val="single" w:sz="3" w:space="0" w:color="000000"/>
              <w:right w:val="single" w:sz="3" w:space="0" w:color="000000"/>
            </w:tcBorders>
            <w:vAlign w:val="bottom"/>
          </w:tcPr>
          <w:p w14:paraId="3C4E9DDF" w14:textId="77777777" w:rsidR="003D7743" w:rsidRPr="003D7743" w:rsidRDefault="003D7743" w:rsidP="006D78AC">
            <w:pPr>
              <w:spacing w:after="0" w:line="240" w:lineRule="auto"/>
              <w:ind w:left="100"/>
              <w:jc w:val="both"/>
              <w:rPr>
                <w:rFonts w:ascii="Times New Roman" w:hAnsi="Times New Roman" w:cs="Times New Roman"/>
                <w:sz w:val="18"/>
                <w:szCs w:val="18"/>
              </w:rPr>
            </w:pPr>
            <w:r w:rsidRPr="003D7743">
              <w:rPr>
                <w:rFonts w:ascii="Times New Roman" w:eastAsia="Arial Unicode MS" w:hAnsi="Times New Roman" w:cs="Times New Roman"/>
                <w:bCs/>
                <w:sz w:val="18"/>
                <w:szCs w:val="18"/>
              </w:rPr>
              <w:t>Premium</w:t>
            </w:r>
          </w:p>
        </w:tc>
        <w:tc>
          <w:tcPr>
            <w:tcW w:w="448" w:type="dxa"/>
            <w:tcBorders>
              <w:top w:val="single" w:sz="3" w:space="0" w:color="000000"/>
              <w:left w:val="single" w:sz="3" w:space="0" w:color="000000"/>
              <w:bottom w:val="single" w:sz="3" w:space="0" w:color="000000"/>
              <w:right w:val="single" w:sz="3" w:space="0" w:color="000000"/>
            </w:tcBorders>
            <w:vAlign w:val="bottom"/>
          </w:tcPr>
          <w:p w14:paraId="2F0B52A6"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3</w:t>
            </w:r>
          </w:p>
        </w:tc>
        <w:tc>
          <w:tcPr>
            <w:tcW w:w="800" w:type="dxa"/>
            <w:tcBorders>
              <w:top w:val="single" w:sz="3" w:space="0" w:color="000000"/>
              <w:left w:val="single" w:sz="3" w:space="0" w:color="000000"/>
              <w:bottom w:val="single" w:sz="3" w:space="0" w:color="000000"/>
              <w:right w:val="single" w:sz="3" w:space="0" w:color="000000"/>
            </w:tcBorders>
            <w:vAlign w:val="bottom"/>
          </w:tcPr>
          <w:p w14:paraId="606E6D97"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6.67</w:t>
            </w:r>
          </w:p>
        </w:tc>
        <w:tc>
          <w:tcPr>
            <w:tcW w:w="645" w:type="dxa"/>
            <w:tcBorders>
              <w:top w:val="single" w:sz="3" w:space="0" w:color="000000"/>
              <w:left w:val="single" w:sz="3" w:space="0" w:color="000000"/>
              <w:bottom w:val="single" w:sz="3" w:space="0" w:color="000000"/>
              <w:right w:val="single" w:sz="3" w:space="0" w:color="000000"/>
            </w:tcBorders>
            <w:vAlign w:val="bottom"/>
          </w:tcPr>
          <w:p w14:paraId="076F180B"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0.20</w:t>
            </w:r>
          </w:p>
        </w:tc>
        <w:tc>
          <w:tcPr>
            <w:tcW w:w="645" w:type="dxa"/>
            <w:tcBorders>
              <w:top w:val="single" w:sz="3" w:space="0" w:color="000000"/>
              <w:left w:val="single" w:sz="3" w:space="0" w:color="000000"/>
              <w:bottom w:val="single" w:sz="3" w:space="0" w:color="000000"/>
              <w:right w:val="single" w:sz="3" w:space="0" w:color="000000"/>
            </w:tcBorders>
            <w:vAlign w:val="bottom"/>
          </w:tcPr>
          <w:p w14:paraId="4BFA1DD6"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1.00</w:t>
            </w:r>
          </w:p>
        </w:tc>
        <w:tc>
          <w:tcPr>
            <w:tcW w:w="448" w:type="dxa"/>
            <w:tcBorders>
              <w:top w:val="single" w:sz="3" w:space="0" w:color="000000"/>
              <w:left w:val="single" w:sz="3" w:space="0" w:color="000000"/>
              <w:bottom w:val="single" w:sz="3" w:space="0" w:color="000000"/>
              <w:right w:val="single" w:sz="3" w:space="0" w:color="000000"/>
            </w:tcBorders>
            <w:vAlign w:val="bottom"/>
          </w:tcPr>
          <w:p w14:paraId="55576B4A"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3</w:t>
            </w:r>
          </w:p>
        </w:tc>
        <w:tc>
          <w:tcPr>
            <w:tcW w:w="800" w:type="dxa"/>
            <w:tcBorders>
              <w:top w:val="single" w:sz="3" w:space="0" w:color="000000"/>
              <w:left w:val="single" w:sz="3" w:space="0" w:color="000000"/>
              <w:bottom w:val="single" w:sz="3" w:space="0" w:color="000000"/>
              <w:right w:val="single" w:sz="3" w:space="0" w:color="000000"/>
            </w:tcBorders>
            <w:vAlign w:val="bottom"/>
          </w:tcPr>
          <w:p w14:paraId="15BBD9D7"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8.33</w:t>
            </w:r>
          </w:p>
        </w:tc>
        <w:tc>
          <w:tcPr>
            <w:tcW w:w="645" w:type="dxa"/>
            <w:tcBorders>
              <w:top w:val="single" w:sz="3" w:space="0" w:color="000000"/>
              <w:left w:val="single" w:sz="3" w:space="0" w:color="000000"/>
              <w:bottom w:val="single" w:sz="3" w:space="0" w:color="000000"/>
              <w:right w:val="single" w:sz="3" w:space="0" w:color="000000"/>
            </w:tcBorders>
            <w:vAlign w:val="bottom"/>
          </w:tcPr>
          <w:p w14:paraId="62A0CC6B"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0.25</w:t>
            </w:r>
          </w:p>
        </w:tc>
        <w:tc>
          <w:tcPr>
            <w:tcW w:w="645" w:type="dxa"/>
            <w:tcBorders>
              <w:top w:val="single" w:sz="3" w:space="0" w:color="000000"/>
              <w:left w:val="single" w:sz="3" w:space="0" w:color="000000"/>
              <w:bottom w:val="single" w:sz="3" w:space="0" w:color="000000"/>
              <w:right w:val="single" w:sz="3" w:space="0" w:color="000000"/>
            </w:tcBorders>
            <w:vAlign w:val="bottom"/>
          </w:tcPr>
          <w:p w14:paraId="4DCF115E"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1.25</w:t>
            </w:r>
          </w:p>
        </w:tc>
        <w:tc>
          <w:tcPr>
            <w:tcW w:w="448" w:type="dxa"/>
            <w:tcBorders>
              <w:top w:val="single" w:sz="3" w:space="0" w:color="000000"/>
              <w:left w:val="single" w:sz="3" w:space="0" w:color="000000"/>
              <w:bottom w:val="single" w:sz="3" w:space="0" w:color="000000"/>
              <w:right w:val="single" w:sz="3" w:space="0" w:color="000000"/>
            </w:tcBorders>
            <w:vAlign w:val="bottom"/>
          </w:tcPr>
          <w:p w14:paraId="1BDA1D97"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3</w:t>
            </w:r>
          </w:p>
        </w:tc>
        <w:tc>
          <w:tcPr>
            <w:tcW w:w="800" w:type="dxa"/>
            <w:tcBorders>
              <w:top w:val="single" w:sz="3" w:space="0" w:color="000000"/>
              <w:left w:val="single" w:sz="3" w:space="0" w:color="000000"/>
              <w:bottom w:val="single" w:sz="3" w:space="0" w:color="000000"/>
              <w:right w:val="single" w:sz="3" w:space="0" w:color="000000"/>
            </w:tcBorders>
            <w:vAlign w:val="bottom"/>
          </w:tcPr>
          <w:p w14:paraId="19ADE68D"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8.33</w:t>
            </w:r>
          </w:p>
        </w:tc>
        <w:tc>
          <w:tcPr>
            <w:tcW w:w="645" w:type="dxa"/>
            <w:tcBorders>
              <w:top w:val="single" w:sz="3" w:space="0" w:color="000000"/>
              <w:left w:val="single" w:sz="3" w:space="0" w:color="000000"/>
              <w:bottom w:val="single" w:sz="3" w:space="0" w:color="000000"/>
              <w:right w:val="single" w:sz="3" w:space="0" w:color="000000"/>
            </w:tcBorders>
            <w:vAlign w:val="bottom"/>
          </w:tcPr>
          <w:p w14:paraId="3F7267A5"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0.25</w:t>
            </w:r>
          </w:p>
        </w:tc>
        <w:tc>
          <w:tcPr>
            <w:tcW w:w="645" w:type="dxa"/>
            <w:tcBorders>
              <w:top w:val="single" w:sz="3" w:space="0" w:color="000000"/>
              <w:left w:val="single" w:sz="3" w:space="0" w:color="000000"/>
              <w:bottom w:val="single" w:sz="3" w:space="0" w:color="000000"/>
              <w:right w:val="single" w:sz="3" w:space="0" w:color="000000"/>
            </w:tcBorders>
            <w:vAlign w:val="bottom"/>
          </w:tcPr>
          <w:p w14:paraId="22FEF62A"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1.25</w:t>
            </w:r>
          </w:p>
        </w:tc>
      </w:tr>
      <w:tr w:rsidR="003D7743" w:rsidRPr="003D7743" w14:paraId="69321D76" w14:textId="77777777" w:rsidTr="006D78AC">
        <w:trPr>
          <w:trHeight w:val="266"/>
        </w:trPr>
        <w:tc>
          <w:tcPr>
            <w:tcW w:w="1447" w:type="dxa"/>
            <w:tcBorders>
              <w:top w:val="single" w:sz="3" w:space="0" w:color="000000"/>
              <w:left w:val="single" w:sz="3" w:space="0" w:color="000000"/>
              <w:bottom w:val="single" w:sz="3" w:space="0" w:color="000000"/>
              <w:right w:val="single" w:sz="3" w:space="0" w:color="000000"/>
            </w:tcBorders>
            <w:vAlign w:val="bottom"/>
          </w:tcPr>
          <w:p w14:paraId="07BAAE7C" w14:textId="77777777" w:rsidR="003D7743" w:rsidRPr="003D7743" w:rsidRDefault="003D7743" w:rsidP="006D78AC">
            <w:pPr>
              <w:spacing w:after="0" w:line="240" w:lineRule="auto"/>
              <w:ind w:left="100"/>
              <w:jc w:val="both"/>
              <w:rPr>
                <w:rFonts w:ascii="Times New Roman" w:hAnsi="Times New Roman" w:cs="Times New Roman"/>
                <w:sz w:val="18"/>
                <w:szCs w:val="18"/>
              </w:rPr>
            </w:pPr>
            <w:r w:rsidRPr="003D7743">
              <w:rPr>
                <w:rFonts w:ascii="Times New Roman" w:eastAsia="Arial Unicode MS" w:hAnsi="Times New Roman" w:cs="Times New Roman"/>
                <w:bCs/>
                <w:sz w:val="18"/>
                <w:szCs w:val="18"/>
              </w:rPr>
              <w:t>Mechanism</w:t>
            </w:r>
          </w:p>
        </w:tc>
        <w:tc>
          <w:tcPr>
            <w:tcW w:w="448" w:type="dxa"/>
            <w:tcBorders>
              <w:top w:val="single" w:sz="3" w:space="0" w:color="000000"/>
              <w:left w:val="single" w:sz="3" w:space="0" w:color="000000"/>
              <w:bottom w:val="single" w:sz="3" w:space="0" w:color="000000"/>
              <w:right w:val="single" w:sz="3" w:space="0" w:color="000000"/>
            </w:tcBorders>
            <w:vAlign w:val="bottom"/>
          </w:tcPr>
          <w:p w14:paraId="1FC46E31"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5</w:t>
            </w:r>
          </w:p>
        </w:tc>
        <w:tc>
          <w:tcPr>
            <w:tcW w:w="800" w:type="dxa"/>
            <w:tcBorders>
              <w:top w:val="single" w:sz="3" w:space="0" w:color="000000"/>
              <w:left w:val="single" w:sz="3" w:space="0" w:color="000000"/>
              <w:bottom w:val="single" w:sz="3" w:space="0" w:color="000000"/>
              <w:right w:val="single" w:sz="3" w:space="0" w:color="000000"/>
            </w:tcBorders>
            <w:vAlign w:val="bottom"/>
          </w:tcPr>
          <w:p w14:paraId="4DC4088B"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6.67</w:t>
            </w:r>
          </w:p>
        </w:tc>
        <w:tc>
          <w:tcPr>
            <w:tcW w:w="645" w:type="dxa"/>
            <w:tcBorders>
              <w:top w:val="single" w:sz="3" w:space="0" w:color="000000"/>
              <w:left w:val="single" w:sz="3" w:space="0" w:color="000000"/>
              <w:bottom w:val="single" w:sz="3" w:space="0" w:color="000000"/>
              <w:right w:val="single" w:sz="3" w:space="0" w:color="000000"/>
            </w:tcBorders>
            <w:vAlign w:val="bottom"/>
          </w:tcPr>
          <w:p w14:paraId="7488A5EB"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0.33</w:t>
            </w:r>
          </w:p>
        </w:tc>
        <w:tc>
          <w:tcPr>
            <w:tcW w:w="645" w:type="dxa"/>
            <w:tcBorders>
              <w:top w:val="single" w:sz="3" w:space="0" w:color="000000"/>
              <w:left w:val="single" w:sz="3" w:space="0" w:color="000000"/>
              <w:bottom w:val="single" w:sz="3" w:space="0" w:color="000000"/>
              <w:right w:val="single" w:sz="3" w:space="0" w:color="000000"/>
            </w:tcBorders>
            <w:vAlign w:val="bottom"/>
          </w:tcPr>
          <w:p w14:paraId="39521804"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1.67</w:t>
            </w:r>
          </w:p>
        </w:tc>
        <w:tc>
          <w:tcPr>
            <w:tcW w:w="448" w:type="dxa"/>
            <w:tcBorders>
              <w:top w:val="single" w:sz="3" w:space="0" w:color="000000"/>
              <w:left w:val="single" w:sz="3" w:space="0" w:color="000000"/>
              <w:bottom w:val="single" w:sz="3" w:space="0" w:color="000000"/>
              <w:right w:val="single" w:sz="3" w:space="0" w:color="000000"/>
            </w:tcBorders>
            <w:vAlign w:val="bottom"/>
          </w:tcPr>
          <w:p w14:paraId="1D701DCF"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5</w:t>
            </w:r>
          </w:p>
        </w:tc>
        <w:tc>
          <w:tcPr>
            <w:tcW w:w="800" w:type="dxa"/>
            <w:tcBorders>
              <w:top w:val="single" w:sz="3" w:space="0" w:color="000000"/>
              <w:left w:val="single" w:sz="3" w:space="0" w:color="000000"/>
              <w:bottom w:val="single" w:sz="3" w:space="0" w:color="000000"/>
              <w:right w:val="single" w:sz="3" w:space="0" w:color="000000"/>
            </w:tcBorders>
            <w:vAlign w:val="bottom"/>
          </w:tcPr>
          <w:p w14:paraId="71344532"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8.33</w:t>
            </w:r>
          </w:p>
        </w:tc>
        <w:tc>
          <w:tcPr>
            <w:tcW w:w="645" w:type="dxa"/>
            <w:tcBorders>
              <w:top w:val="single" w:sz="3" w:space="0" w:color="000000"/>
              <w:left w:val="single" w:sz="3" w:space="0" w:color="000000"/>
              <w:bottom w:val="single" w:sz="3" w:space="0" w:color="000000"/>
              <w:right w:val="single" w:sz="3" w:space="0" w:color="000000"/>
            </w:tcBorders>
            <w:vAlign w:val="bottom"/>
          </w:tcPr>
          <w:p w14:paraId="7D4F7570"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0.42</w:t>
            </w:r>
          </w:p>
        </w:tc>
        <w:tc>
          <w:tcPr>
            <w:tcW w:w="645" w:type="dxa"/>
            <w:tcBorders>
              <w:top w:val="single" w:sz="3" w:space="0" w:color="000000"/>
              <w:left w:val="single" w:sz="3" w:space="0" w:color="000000"/>
              <w:bottom w:val="single" w:sz="3" w:space="0" w:color="000000"/>
              <w:right w:val="single" w:sz="3" w:space="0" w:color="000000"/>
            </w:tcBorders>
            <w:vAlign w:val="bottom"/>
          </w:tcPr>
          <w:p w14:paraId="6C5947A4"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2.08</w:t>
            </w:r>
          </w:p>
        </w:tc>
        <w:tc>
          <w:tcPr>
            <w:tcW w:w="448" w:type="dxa"/>
            <w:tcBorders>
              <w:top w:val="single" w:sz="3" w:space="0" w:color="000000"/>
              <w:left w:val="single" w:sz="3" w:space="0" w:color="000000"/>
              <w:bottom w:val="single" w:sz="3" w:space="0" w:color="000000"/>
              <w:right w:val="single" w:sz="3" w:space="0" w:color="000000"/>
            </w:tcBorders>
            <w:vAlign w:val="bottom"/>
          </w:tcPr>
          <w:p w14:paraId="381E4575"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4</w:t>
            </w:r>
          </w:p>
        </w:tc>
        <w:tc>
          <w:tcPr>
            <w:tcW w:w="800" w:type="dxa"/>
            <w:tcBorders>
              <w:top w:val="single" w:sz="3" w:space="0" w:color="000000"/>
              <w:left w:val="single" w:sz="3" w:space="0" w:color="000000"/>
              <w:bottom w:val="single" w:sz="3" w:space="0" w:color="000000"/>
              <w:right w:val="single" w:sz="3" w:space="0" w:color="000000"/>
            </w:tcBorders>
            <w:vAlign w:val="bottom"/>
          </w:tcPr>
          <w:p w14:paraId="7C5B5C1D"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8.33</w:t>
            </w:r>
          </w:p>
        </w:tc>
        <w:tc>
          <w:tcPr>
            <w:tcW w:w="645" w:type="dxa"/>
            <w:tcBorders>
              <w:top w:val="single" w:sz="3" w:space="0" w:color="000000"/>
              <w:left w:val="single" w:sz="3" w:space="0" w:color="000000"/>
              <w:bottom w:val="single" w:sz="3" w:space="0" w:color="000000"/>
              <w:right w:val="single" w:sz="3" w:space="0" w:color="000000"/>
            </w:tcBorders>
            <w:vAlign w:val="bottom"/>
          </w:tcPr>
          <w:p w14:paraId="57E9B0BB"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0.33</w:t>
            </w:r>
          </w:p>
        </w:tc>
        <w:tc>
          <w:tcPr>
            <w:tcW w:w="645" w:type="dxa"/>
            <w:tcBorders>
              <w:top w:val="single" w:sz="3" w:space="0" w:color="000000"/>
              <w:left w:val="single" w:sz="3" w:space="0" w:color="000000"/>
              <w:bottom w:val="single" w:sz="3" w:space="0" w:color="000000"/>
              <w:right w:val="single" w:sz="3" w:space="0" w:color="000000"/>
            </w:tcBorders>
            <w:vAlign w:val="bottom"/>
          </w:tcPr>
          <w:p w14:paraId="3B2DDADD"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1.67</w:t>
            </w:r>
          </w:p>
        </w:tc>
      </w:tr>
      <w:tr w:rsidR="003D7743" w:rsidRPr="003D7743" w14:paraId="0D64B5E5" w14:textId="77777777" w:rsidTr="006D78AC">
        <w:trPr>
          <w:trHeight w:val="266"/>
        </w:trPr>
        <w:tc>
          <w:tcPr>
            <w:tcW w:w="1447" w:type="dxa"/>
            <w:tcBorders>
              <w:top w:val="single" w:sz="3" w:space="0" w:color="000000"/>
              <w:left w:val="single" w:sz="3" w:space="0" w:color="000000"/>
              <w:bottom w:val="single" w:sz="3" w:space="0" w:color="000000"/>
              <w:right w:val="single" w:sz="3" w:space="0" w:color="000000"/>
            </w:tcBorders>
            <w:vAlign w:val="bottom"/>
          </w:tcPr>
          <w:p w14:paraId="42A11527" w14:textId="77777777" w:rsidR="003D7743" w:rsidRPr="003D7743" w:rsidRDefault="003D7743" w:rsidP="006D78AC">
            <w:pPr>
              <w:spacing w:after="0" w:line="240" w:lineRule="auto"/>
              <w:ind w:left="100"/>
              <w:jc w:val="both"/>
              <w:rPr>
                <w:rFonts w:ascii="Times New Roman" w:hAnsi="Times New Roman" w:cs="Times New Roman"/>
                <w:sz w:val="18"/>
                <w:szCs w:val="18"/>
              </w:rPr>
            </w:pPr>
            <w:r w:rsidRPr="003D7743">
              <w:rPr>
                <w:rFonts w:ascii="Times New Roman" w:eastAsia="Arial Unicode MS" w:hAnsi="Times New Roman" w:cs="Times New Roman"/>
                <w:bCs/>
                <w:sz w:val="18"/>
                <w:szCs w:val="18"/>
              </w:rPr>
              <w:t>Service</w:t>
            </w:r>
          </w:p>
        </w:tc>
        <w:tc>
          <w:tcPr>
            <w:tcW w:w="448" w:type="dxa"/>
            <w:tcBorders>
              <w:top w:val="single" w:sz="3" w:space="0" w:color="000000"/>
              <w:left w:val="single" w:sz="3" w:space="0" w:color="000000"/>
              <w:bottom w:val="single" w:sz="3" w:space="0" w:color="000000"/>
              <w:right w:val="single" w:sz="3" w:space="0" w:color="000000"/>
            </w:tcBorders>
            <w:vAlign w:val="bottom"/>
          </w:tcPr>
          <w:p w14:paraId="38B5587A"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3</w:t>
            </w:r>
          </w:p>
        </w:tc>
        <w:tc>
          <w:tcPr>
            <w:tcW w:w="800" w:type="dxa"/>
            <w:tcBorders>
              <w:top w:val="single" w:sz="3" w:space="0" w:color="000000"/>
              <w:left w:val="single" w:sz="3" w:space="0" w:color="000000"/>
              <w:bottom w:val="single" w:sz="3" w:space="0" w:color="000000"/>
              <w:right w:val="single" w:sz="3" w:space="0" w:color="000000"/>
            </w:tcBorders>
            <w:vAlign w:val="bottom"/>
          </w:tcPr>
          <w:p w14:paraId="20101BF6"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6.67</w:t>
            </w:r>
          </w:p>
        </w:tc>
        <w:tc>
          <w:tcPr>
            <w:tcW w:w="645" w:type="dxa"/>
            <w:tcBorders>
              <w:top w:val="single" w:sz="3" w:space="0" w:color="000000"/>
              <w:left w:val="single" w:sz="3" w:space="0" w:color="000000"/>
              <w:bottom w:val="single" w:sz="3" w:space="0" w:color="000000"/>
              <w:right w:val="single" w:sz="3" w:space="0" w:color="000000"/>
            </w:tcBorders>
            <w:vAlign w:val="bottom"/>
          </w:tcPr>
          <w:p w14:paraId="250D6577"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0.20</w:t>
            </w:r>
          </w:p>
        </w:tc>
        <w:tc>
          <w:tcPr>
            <w:tcW w:w="645" w:type="dxa"/>
            <w:tcBorders>
              <w:top w:val="single" w:sz="3" w:space="0" w:color="000000"/>
              <w:left w:val="single" w:sz="3" w:space="0" w:color="000000"/>
              <w:bottom w:val="single" w:sz="3" w:space="0" w:color="000000"/>
              <w:right w:val="single" w:sz="3" w:space="0" w:color="000000"/>
            </w:tcBorders>
            <w:vAlign w:val="bottom"/>
          </w:tcPr>
          <w:p w14:paraId="0DFA4972"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1.00</w:t>
            </w:r>
          </w:p>
        </w:tc>
        <w:tc>
          <w:tcPr>
            <w:tcW w:w="448" w:type="dxa"/>
            <w:tcBorders>
              <w:top w:val="single" w:sz="3" w:space="0" w:color="000000"/>
              <w:left w:val="single" w:sz="3" w:space="0" w:color="000000"/>
              <w:bottom w:val="single" w:sz="3" w:space="0" w:color="000000"/>
              <w:right w:val="single" w:sz="3" w:space="0" w:color="000000"/>
            </w:tcBorders>
            <w:vAlign w:val="bottom"/>
          </w:tcPr>
          <w:p w14:paraId="55E04B44"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6</w:t>
            </w:r>
          </w:p>
        </w:tc>
        <w:tc>
          <w:tcPr>
            <w:tcW w:w="800" w:type="dxa"/>
            <w:tcBorders>
              <w:top w:val="single" w:sz="3" w:space="0" w:color="000000"/>
              <w:left w:val="single" w:sz="3" w:space="0" w:color="000000"/>
              <w:bottom w:val="single" w:sz="3" w:space="0" w:color="000000"/>
              <w:right w:val="single" w:sz="3" w:space="0" w:color="000000"/>
            </w:tcBorders>
            <w:vAlign w:val="bottom"/>
          </w:tcPr>
          <w:p w14:paraId="18B45A07"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8.33</w:t>
            </w:r>
          </w:p>
        </w:tc>
        <w:tc>
          <w:tcPr>
            <w:tcW w:w="645" w:type="dxa"/>
            <w:tcBorders>
              <w:top w:val="single" w:sz="3" w:space="0" w:color="000000"/>
              <w:left w:val="single" w:sz="3" w:space="0" w:color="000000"/>
              <w:bottom w:val="single" w:sz="3" w:space="0" w:color="000000"/>
              <w:right w:val="single" w:sz="3" w:space="0" w:color="000000"/>
            </w:tcBorders>
            <w:vAlign w:val="bottom"/>
          </w:tcPr>
          <w:p w14:paraId="59EE8EB7"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0.50</w:t>
            </w:r>
          </w:p>
        </w:tc>
        <w:tc>
          <w:tcPr>
            <w:tcW w:w="645" w:type="dxa"/>
            <w:tcBorders>
              <w:top w:val="single" w:sz="3" w:space="0" w:color="000000"/>
              <w:left w:val="single" w:sz="3" w:space="0" w:color="000000"/>
              <w:bottom w:val="single" w:sz="3" w:space="0" w:color="000000"/>
              <w:right w:val="single" w:sz="3" w:space="0" w:color="000000"/>
            </w:tcBorders>
            <w:vAlign w:val="bottom"/>
          </w:tcPr>
          <w:p w14:paraId="2FE5E9F5"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2.50</w:t>
            </w:r>
          </w:p>
        </w:tc>
        <w:tc>
          <w:tcPr>
            <w:tcW w:w="448" w:type="dxa"/>
            <w:tcBorders>
              <w:top w:val="single" w:sz="3" w:space="0" w:color="000000"/>
              <w:left w:val="single" w:sz="3" w:space="0" w:color="000000"/>
              <w:bottom w:val="single" w:sz="3" w:space="0" w:color="000000"/>
              <w:right w:val="single" w:sz="3" w:space="0" w:color="000000"/>
            </w:tcBorders>
            <w:vAlign w:val="bottom"/>
          </w:tcPr>
          <w:p w14:paraId="224D2FED"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6</w:t>
            </w:r>
          </w:p>
        </w:tc>
        <w:tc>
          <w:tcPr>
            <w:tcW w:w="800" w:type="dxa"/>
            <w:tcBorders>
              <w:top w:val="single" w:sz="3" w:space="0" w:color="000000"/>
              <w:left w:val="single" w:sz="3" w:space="0" w:color="000000"/>
              <w:bottom w:val="single" w:sz="3" w:space="0" w:color="000000"/>
              <w:right w:val="single" w:sz="3" w:space="0" w:color="000000"/>
            </w:tcBorders>
            <w:vAlign w:val="bottom"/>
          </w:tcPr>
          <w:p w14:paraId="06345B5C"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8.33</w:t>
            </w:r>
          </w:p>
        </w:tc>
        <w:tc>
          <w:tcPr>
            <w:tcW w:w="645" w:type="dxa"/>
            <w:tcBorders>
              <w:top w:val="single" w:sz="3" w:space="0" w:color="000000"/>
              <w:left w:val="single" w:sz="3" w:space="0" w:color="000000"/>
              <w:bottom w:val="single" w:sz="3" w:space="0" w:color="000000"/>
              <w:right w:val="single" w:sz="3" w:space="0" w:color="000000"/>
            </w:tcBorders>
            <w:vAlign w:val="bottom"/>
          </w:tcPr>
          <w:p w14:paraId="21A19E1B"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0.50</w:t>
            </w:r>
          </w:p>
        </w:tc>
        <w:tc>
          <w:tcPr>
            <w:tcW w:w="645" w:type="dxa"/>
            <w:tcBorders>
              <w:top w:val="single" w:sz="3" w:space="0" w:color="000000"/>
              <w:left w:val="single" w:sz="3" w:space="0" w:color="000000"/>
              <w:bottom w:val="single" w:sz="3" w:space="0" w:color="000000"/>
              <w:right w:val="single" w:sz="3" w:space="0" w:color="000000"/>
            </w:tcBorders>
            <w:vAlign w:val="bottom"/>
          </w:tcPr>
          <w:p w14:paraId="503B48CD"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2.50</w:t>
            </w:r>
          </w:p>
        </w:tc>
      </w:tr>
      <w:tr w:rsidR="003D7743" w:rsidRPr="003D7743" w14:paraId="4671556A" w14:textId="77777777" w:rsidTr="006D78AC">
        <w:trPr>
          <w:trHeight w:val="266"/>
        </w:trPr>
        <w:tc>
          <w:tcPr>
            <w:tcW w:w="1447" w:type="dxa"/>
            <w:tcBorders>
              <w:top w:val="single" w:sz="3" w:space="0" w:color="000000"/>
              <w:left w:val="single" w:sz="3" w:space="0" w:color="000000"/>
              <w:bottom w:val="single" w:sz="3" w:space="0" w:color="000000"/>
              <w:right w:val="single" w:sz="3" w:space="0" w:color="000000"/>
            </w:tcBorders>
            <w:vAlign w:val="bottom"/>
          </w:tcPr>
          <w:p w14:paraId="6BA2C85D" w14:textId="77777777" w:rsidR="003D7743" w:rsidRPr="003D7743" w:rsidRDefault="003D7743" w:rsidP="006D78AC">
            <w:pPr>
              <w:spacing w:after="0" w:line="240" w:lineRule="auto"/>
              <w:ind w:left="100"/>
              <w:jc w:val="both"/>
              <w:rPr>
                <w:rFonts w:ascii="Times New Roman" w:hAnsi="Times New Roman" w:cs="Times New Roman"/>
                <w:sz w:val="18"/>
                <w:szCs w:val="18"/>
              </w:rPr>
            </w:pPr>
            <w:r w:rsidRPr="003D7743">
              <w:rPr>
                <w:rFonts w:ascii="Times New Roman" w:eastAsia="Arial Unicode MS" w:hAnsi="Times New Roman" w:cs="Times New Roman"/>
                <w:bCs/>
                <w:sz w:val="18"/>
                <w:szCs w:val="18"/>
              </w:rPr>
              <w:t>total</w:t>
            </w:r>
          </w:p>
        </w:tc>
        <w:tc>
          <w:tcPr>
            <w:tcW w:w="448" w:type="dxa"/>
            <w:tcBorders>
              <w:top w:val="single" w:sz="3" w:space="0" w:color="000000"/>
              <w:left w:val="single" w:sz="3" w:space="0" w:color="000000"/>
              <w:bottom w:val="single" w:sz="3" w:space="0" w:color="000000"/>
              <w:right w:val="single" w:sz="3" w:space="0" w:color="000000"/>
            </w:tcBorders>
            <w:vAlign w:val="bottom"/>
          </w:tcPr>
          <w:p w14:paraId="5EED7E23" w14:textId="77777777" w:rsidR="003D7743" w:rsidRPr="003D7743" w:rsidRDefault="003D7743" w:rsidP="006D78AC">
            <w:pPr>
              <w:autoSpaceDE w:val="0"/>
              <w:autoSpaceDN w:val="0"/>
              <w:adjustRightInd w:val="0"/>
              <w:spacing w:after="0" w:line="240" w:lineRule="auto"/>
              <w:rPr>
                <w:rFonts w:ascii="Times New Roman" w:hAnsi="Times New Roman" w:cs="Times New Roman"/>
                <w:sz w:val="18"/>
                <w:szCs w:val="18"/>
              </w:rPr>
            </w:pPr>
            <w:r w:rsidRPr="003D7743">
              <w:rPr>
                <w:rFonts w:ascii="Times New Roman" w:hAnsi="Times New Roman" w:cs="Times New Roman"/>
                <w:color w:val="000000"/>
                <w:sz w:val="18"/>
                <w:szCs w:val="18"/>
              </w:rPr>
              <w:t>19</w:t>
            </w:r>
          </w:p>
        </w:tc>
        <w:tc>
          <w:tcPr>
            <w:tcW w:w="800" w:type="dxa"/>
            <w:tcBorders>
              <w:top w:val="single" w:sz="3" w:space="0" w:color="000000"/>
              <w:left w:val="single" w:sz="3" w:space="0" w:color="000000"/>
              <w:bottom w:val="single" w:sz="3" w:space="0" w:color="000000"/>
              <w:right w:val="single" w:sz="3" w:space="0" w:color="000000"/>
            </w:tcBorders>
            <w:vAlign w:val="bottom"/>
          </w:tcPr>
          <w:p w14:paraId="580CE359"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33.3</w:t>
            </w:r>
          </w:p>
        </w:tc>
        <w:tc>
          <w:tcPr>
            <w:tcW w:w="645" w:type="dxa"/>
            <w:tcBorders>
              <w:top w:val="single" w:sz="3" w:space="0" w:color="000000"/>
              <w:left w:val="single" w:sz="3" w:space="0" w:color="000000"/>
              <w:bottom w:val="single" w:sz="3" w:space="0" w:color="000000"/>
              <w:right w:val="single" w:sz="3" w:space="0" w:color="000000"/>
            </w:tcBorders>
            <w:vAlign w:val="bottom"/>
          </w:tcPr>
          <w:p w14:paraId="017AB6FC"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1.27</w:t>
            </w:r>
          </w:p>
        </w:tc>
        <w:tc>
          <w:tcPr>
            <w:tcW w:w="645" w:type="dxa"/>
            <w:tcBorders>
              <w:top w:val="single" w:sz="3" w:space="0" w:color="000000"/>
              <w:left w:val="single" w:sz="3" w:space="0" w:color="000000"/>
              <w:bottom w:val="single" w:sz="3" w:space="0" w:color="000000"/>
              <w:right w:val="single" w:sz="3" w:space="0" w:color="000000"/>
            </w:tcBorders>
            <w:vAlign w:val="bottom"/>
          </w:tcPr>
          <w:p w14:paraId="5BCA995E"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6.33</w:t>
            </w:r>
          </w:p>
        </w:tc>
        <w:tc>
          <w:tcPr>
            <w:tcW w:w="448" w:type="dxa"/>
            <w:tcBorders>
              <w:top w:val="single" w:sz="3" w:space="0" w:color="000000"/>
              <w:left w:val="single" w:sz="3" w:space="0" w:color="000000"/>
              <w:bottom w:val="single" w:sz="3" w:space="0" w:color="000000"/>
              <w:right w:val="single" w:sz="3" w:space="0" w:color="000000"/>
            </w:tcBorders>
            <w:vAlign w:val="bottom"/>
          </w:tcPr>
          <w:p w14:paraId="066A915B"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17</w:t>
            </w:r>
          </w:p>
        </w:tc>
        <w:tc>
          <w:tcPr>
            <w:tcW w:w="800" w:type="dxa"/>
            <w:tcBorders>
              <w:top w:val="single" w:sz="3" w:space="0" w:color="000000"/>
              <w:left w:val="single" w:sz="3" w:space="0" w:color="000000"/>
              <w:bottom w:val="single" w:sz="3" w:space="0" w:color="000000"/>
              <w:right w:val="single" w:sz="3" w:space="0" w:color="000000"/>
            </w:tcBorders>
            <w:vAlign w:val="bottom"/>
          </w:tcPr>
          <w:p w14:paraId="415705B5"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33.3</w:t>
            </w:r>
          </w:p>
        </w:tc>
        <w:tc>
          <w:tcPr>
            <w:tcW w:w="645" w:type="dxa"/>
            <w:tcBorders>
              <w:top w:val="single" w:sz="3" w:space="0" w:color="000000"/>
              <w:left w:val="single" w:sz="3" w:space="0" w:color="000000"/>
              <w:bottom w:val="single" w:sz="3" w:space="0" w:color="000000"/>
              <w:right w:val="single" w:sz="3" w:space="0" w:color="000000"/>
            </w:tcBorders>
            <w:vAlign w:val="bottom"/>
          </w:tcPr>
          <w:p w14:paraId="4282CCB1"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1.42</w:t>
            </w:r>
          </w:p>
        </w:tc>
        <w:tc>
          <w:tcPr>
            <w:tcW w:w="645" w:type="dxa"/>
            <w:tcBorders>
              <w:top w:val="single" w:sz="3" w:space="0" w:color="000000"/>
              <w:left w:val="single" w:sz="3" w:space="0" w:color="000000"/>
              <w:bottom w:val="single" w:sz="3" w:space="0" w:color="000000"/>
              <w:right w:val="single" w:sz="3" w:space="0" w:color="000000"/>
            </w:tcBorders>
            <w:vAlign w:val="bottom"/>
          </w:tcPr>
          <w:p w14:paraId="2EF37745"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7.08</w:t>
            </w:r>
          </w:p>
        </w:tc>
        <w:tc>
          <w:tcPr>
            <w:tcW w:w="448" w:type="dxa"/>
            <w:tcBorders>
              <w:top w:val="single" w:sz="3" w:space="0" w:color="000000"/>
              <w:left w:val="single" w:sz="3" w:space="0" w:color="000000"/>
              <w:bottom w:val="single" w:sz="3" w:space="0" w:color="000000"/>
              <w:right w:val="single" w:sz="3" w:space="0" w:color="000000"/>
            </w:tcBorders>
            <w:vAlign w:val="bottom"/>
          </w:tcPr>
          <w:p w14:paraId="4D336B28"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16</w:t>
            </w:r>
          </w:p>
        </w:tc>
        <w:tc>
          <w:tcPr>
            <w:tcW w:w="800" w:type="dxa"/>
            <w:tcBorders>
              <w:top w:val="single" w:sz="3" w:space="0" w:color="000000"/>
              <w:left w:val="single" w:sz="3" w:space="0" w:color="000000"/>
              <w:bottom w:val="single" w:sz="3" w:space="0" w:color="000000"/>
              <w:right w:val="single" w:sz="3" w:space="0" w:color="000000"/>
            </w:tcBorders>
            <w:vAlign w:val="bottom"/>
          </w:tcPr>
          <w:p w14:paraId="48A2B63F"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33.3</w:t>
            </w:r>
          </w:p>
        </w:tc>
        <w:tc>
          <w:tcPr>
            <w:tcW w:w="645" w:type="dxa"/>
            <w:tcBorders>
              <w:top w:val="single" w:sz="3" w:space="0" w:color="000000"/>
              <w:left w:val="single" w:sz="3" w:space="0" w:color="000000"/>
              <w:bottom w:val="single" w:sz="3" w:space="0" w:color="000000"/>
              <w:right w:val="single" w:sz="3" w:space="0" w:color="000000"/>
            </w:tcBorders>
            <w:vAlign w:val="bottom"/>
          </w:tcPr>
          <w:p w14:paraId="25366B20"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1.33</w:t>
            </w:r>
          </w:p>
        </w:tc>
        <w:tc>
          <w:tcPr>
            <w:tcW w:w="645" w:type="dxa"/>
            <w:tcBorders>
              <w:top w:val="single" w:sz="3" w:space="0" w:color="000000"/>
              <w:left w:val="single" w:sz="3" w:space="0" w:color="000000"/>
              <w:bottom w:val="single" w:sz="3" w:space="0" w:color="000000"/>
              <w:right w:val="single" w:sz="3" w:space="0" w:color="000000"/>
            </w:tcBorders>
            <w:vAlign w:val="bottom"/>
          </w:tcPr>
          <w:p w14:paraId="33B8751B" w14:textId="77777777" w:rsidR="003D7743" w:rsidRPr="003D7743" w:rsidRDefault="003D7743" w:rsidP="006D78AC">
            <w:pPr>
              <w:autoSpaceDE w:val="0"/>
              <w:autoSpaceDN w:val="0"/>
              <w:adjustRightInd w:val="0"/>
              <w:spacing w:after="0" w:line="240" w:lineRule="auto"/>
              <w:jc w:val="right"/>
              <w:rPr>
                <w:rFonts w:ascii="Times New Roman" w:hAnsi="Times New Roman" w:cs="Times New Roman"/>
                <w:sz w:val="18"/>
                <w:szCs w:val="18"/>
              </w:rPr>
            </w:pPr>
            <w:r w:rsidRPr="003D7743">
              <w:rPr>
                <w:rFonts w:ascii="Times New Roman" w:hAnsi="Times New Roman" w:cs="Times New Roman"/>
                <w:color w:val="000000"/>
                <w:sz w:val="18"/>
                <w:szCs w:val="18"/>
              </w:rPr>
              <w:t>6.67</w:t>
            </w:r>
          </w:p>
        </w:tc>
      </w:tr>
    </w:tbl>
    <w:p w14:paraId="04E69DBA" w14:textId="77777777" w:rsidR="003A3FD6" w:rsidRPr="005F3258" w:rsidRDefault="003A3FD6" w:rsidP="008A617D">
      <w:pPr>
        <w:spacing w:after="0" w:line="240" w:lineRule="auto"/>
        <w:jc w:val="both"/>
        <w:rPr>
          <w:rFonts w:ascii="Times New Roman" w:hAnsi="Times New Roman" w:cs="Times New Roman"/>
          <w:sz w:val="24"/>
          <w:szCs w:val="24"/>
        </w:rPr>
      </w:pPr>
      <w:r w:rsidRPr="005F3258">
        <w:rPr>
          <w:rFonts w:ascii="Times New Roman" w:eastAsia="Arial Unicode MS" w:hAnsi="Times New Roman" w:cs="Times New Roman"/>
          <w:bCs/>
          <w:sz w:val="24"/>
          <w:szCs w:val="24"/>
        </w:rPr>
        <w:t>Note: Q = number of statements on each object attitude rated</w:t>
      </w:r>
    </w:p>
    <w:p w14:paraId="1E3D905C" w14:textId="77777777" w:rsidR="003A3FD6" w:rsidRPr="005F3258" w:rsidRDefault="003D7743" w:rsidP="003D7743">
      <w:pPr>
        <w:spacing w:after="0" w:line="240" w:lineRule="auto"/>
        <w:jc w:val="both"/>
        <w:rPr>
          <w:rFonts w:ascii="Times New Roman" w:hAnsi="Times New Roman" w:cs="Times New Roman"/>
          <w:sz w:val="24"/>
          <w:szCs w:val="24"/>
        </w:rPr>
      </w:pPr>
      <w:r>
        <w:rPr>
          <w:rFonts w:ascii="Times New Roman" w:eastAsia="Arial Unicode MS" w:hAnsi="Times New Roman" w:cs="Times New Roman"/>
          <w:bCs/>
          <w:sz w:val="24"/>
          <w:szCs w:val="24"/>
        </w:rPr>
        <w:t xml:space="preserve">         </w:t>
      </w:r>
      <w:r w:rsidR="003A3FD6" w:rsidRPr="005F3258">
        <w:rPr>
          <w:rFonts w:ascii="Times New Roman" w:eastAsia="Arial Unicode MS" w:hAnsi="Times New Roman" w:cs="Times New Roman"/>
          <w:bCs/>
          <w:sz w:val="24"/>
          <w:szCs w:val="24"/>
        </w:rPr>
        <w:t>Weights are divided evenly on each component of the attitude and the attitude object.</w:t>
      </w:r>
    </w:p>
    <w:p w14:paraId="3AD7DE35" w14:textId="77777777" w:rsidR="003A3FD6" w:rsidRPr="005F3258" w:rsidRDefault="003A3FD6" w:rsidP="008A617D">
      <w:pPr>
        <w:spacing w:after="0" w:line="240" w:lineRule="auto"/>
        <w:ind w:right="260" w:firstLine="850"/>
        <w:jc w:val="both"/>
        <w:rPr>
          <w:rFonts w:ascii="Times New Roman" w:hAnsi="Times New Roman" w:cs="Times New Roman"/>
          <w:sz w:val="24"/>
          <w:szCs w:val="24"/>
        </w:rPr>
      </w:pPr>
      <w:r w:rsidRPr="005F3258">
        <w:rPr>
          <w:rFonts w:ascii="Times New Roman" w:eastAsia="Arial Unicode MS" w:hAnsi="Times New Roman" w:cs="Times New Roman"/>
          <w:bCs/>
          <w:sz w:val="24"/>
          <w:szCs w:val="24"/>
        </w:rPr>
        <w:t>Furthermore perangkingan to value the attitude spread in five levels: very low, low, neutral, high and very high, based on the Minimum and Maximum values ​​for each component of attitude.</w:t>
      </w:r>
    </w:p>
    <w:p w14:paraId="0674675B" w14:textId="77777777" w:rsidR="003A3FD6" w:rsidRPr="005F3258" w:rsidRDefault="003A3FD6" w:rsidP="008A617D">
      <w:pPr>
        <w:spacing w:after="0" w:line="240" w:lineRule="auto"/>
        <w:jc w:val="both"/>
        <w:rPr>
          <w:rFonts w:ascii="Times New Roman" w:hAnsi="Times New Roman" w:cs="Times New Roman"/>
          <w:sz w:val="24"/>
          <w:szCs w:val="24"/>
        </w:rPr>
      </w:pPr>
    </w:p>
    <w:p w14:paraId="3AADC834" w14:textId="77777777" w:rsidR="003A3FD6" w:rsidRPr="003D7743" w:rsidRDefault="003A3FD6" w:rsidP="008A617D">
      <w:pPr>
        <w:spacing w:after="0" w:line="240" w:lineRule="auto"/>
        <w:jc w:val="both"/>
        <w:rPr>
          <w:rFonts w:ascii="Times New Roman" w:hAnsi="Times New Roman" w:cs="Times New Roman"/>
          <w:b/>
          <w:sz w:val="24"/>
          <w:szCs w:val="24"/>
        </w:rPr>
      </w:pPr>
      <w:r w:rsidRPr="003D7743">
        <w:rPr>
          <w:rFonts w:ascii="Times New Roman" w:eastAsia="Arial Unicode MS" w:hAnsi="Times New Roman" w:cs="Times New Roman"/>
          <w:b/>
          <w:bCs/>
          <w:sz w:val="24"/>
          <w:szCs w:val="24"/>
        </w:rPr>
        <w:t>RESULTS AND DISCUSSION</w:t>
      </w:r>
    </w:p>
    <w:p w14:paraId="37E64AEF" w14:textId="77777777" w:rsidR="003A3FD6" w:rsidRPr="005F3258" w:rsidRDefault="003A3FD6" w:rsidP="008A617D">
      <w:pPr>
        <w:spacing w:after="0" w:line="240" w:lineRule="auto"/>
        <w:jc w:val="both"/>
        <w:rPr>
          <w:rFonts w:ascii="Times New Roman" w:hAnsi="Times New Roman" w:cs="Times New Roman"/>
          <w:sz w:val="24"/>
          <w:szCs w:val="24"/>
        </w:rPr>
      </w:pPr>
    </w:p>
    <w:p w14:paraId="18D576B6" w14:textId="637A5972" w:rsidR="003D7743" w:rsidRDefault="003A3FD6" w:rsidP="003D7743">
      <w:pPr>
        <w:spacing w:after="0" w:line="240" w:lineRule="auto"/>
        <w:ind w:right="1340"/>
        <w:jc w:val="both"/>
        <w:rPr>
          <w:rFonts w:ascii="Times New Roman" w:eastAsia="Arial Unicode MS" w:hAnsi="Times New Roman" w:cs="Times New Roman"/>
          <w:b/>
          <w:bCs/>
          <w:sz w:val="24"/>
          <w:szCs w:val="24"/>
        </w:rPr>
      </w:pPr>
      <w:r w:rsidRPr="003D7743">
        <w:rPr>
          <w:rFonts w:ascii="Times New Roman" w:eastAsia="Arial Unicode MS" w:hAnsi="Times New Roman" w:cs="Times New Roman"/>
          <w:b/>
          <w:bCs/>
          <w:sz w:val="24"/>
          <w:szCs w:val="24"/>
        </w:rPr>
        <w:t xml:space="preserve">a. Socialization Rice </w:t>
      </w:r>
      <w:r w:rsidR="002D20C8">
        <w:rPr>
          <w:rFonts w:ascii="Times New Roman" w:eastAsia="Arial Unicode MS" w:hAnsi="Times New Roman" w:cs="Times New Roman"/>
          <w:b/>
          <w:bCs/>
          <w:sz w:val="24"/>
          <w:szCs w:val="24"/>
          <w:lang w:val="en-US"/>
        </w:rPr>
        <w:t xml:space="preserve">Farming </w:t>
      </w:r>
      <w:r w:rsidRPr="003D7743">
        <w:rPr>
          <w:rFonts w:ascii="Times New Roman" w:eastAsia="Arial Unicode MS" w:hAnsi="Times New Roman" w:cs="Times New Roman"/>
          <w:b/>
          <w:bCs/>
          <w:sz w:val="24"/>
          <w:szCs w:val="24"/>
        </w:rPr>
        <w:t>Insurance Program (</w:t>
      </w:r>
      <w:r w:rsidR="008A617D" w:rsidRPr="003D7743">
        <w:rPr>
          <w:rFonts w:ascii="Times New Roman" w:eastAsia="Arial Unicode MS" w:hAnsi="Times New Roman" w:cs="Times New Roman"/>
          <w:b/>
          <w:bCs/>
          <w:sz w:val="24"/>
          <w:szCs w:val="24"/>
        </w:rPr>
        <w:t>RFI</w:t>
      </w:r>
      <w:r w:rsidRPr="003D7743">
        <w:rPr>
          <w:rFonts w:ascii="Times New Roman" w:eastAsia="Arial Unicode MS" w:hAnsi="Times New Roman" w:cs="Times New Roman"/>
          <w:b/>
          <w:bCs/>
          <w:sz w:val="24"/>
          <w:szCs w:val="24"/>
        </w:rPr>
        <w:t>) in Tanah Datar</w:t>
      </w:r>
      <w:r w:rsidR="003D7743">
        <w:rPr>
          <w:rFonts w:ascii="Times New Roman" w:eastAsia="Arial Unicode MS" w:hAnsi="Times New Roman" w:cs="Times New Roman"/>
          <w:b/>
          <w:bCs/>
          <w:sz w:val="24"/>
          <w:szCs w:val="24"/>
        </w:rPr>
        <w:t xml:space="preserve"> D</w:t>
      </w:r>
      <w:r w:rsidR="003D7743" w:rsidRPr="008A617D">
        <w:rPr>
          <w:rFonts w:ascii="Times New Roman" w:eastAsia="Arial Unicode MS" w:hAnsi="Times New Roman" w:cs="Times New Roman"/>
          <w:b/>
          <w:bCs/>
          <w:sz w:val="24"/>
          <w:szCs w:val="24"/>
        </w:rPr>
        <w:t xml:space="preserve">istrict </w:t>
      </w:r>
    </w:p>
    <w:p w14:paraId="5037ED52" w14:textId="77777777" w:rsidR="003A3FD6" w:rsidRPr="005F3258" w:rsidRDefault="003A3FD6" w:rsidP="008A617D">
      <w:pPr>
        <w:spacing w:after="0" w:line="240" w:lineRule="auto"/>
        <w:jc w:val="both"/>
        <w:rPr>
          <w:rFonts w:ascii="Times New Roman" w:hAnsi="Times New Roman" w:cs="Times New Roman"/>
          <w:sz w:val="24"/>
          <w:szCs w:val="24"/>
        </w:rPr>
      </w:pPr>
    </w:p>
    <w:p w14:paraId="0C984E64" w14:textId="4F1107A3" w:rsidR="003A3FD6" w:rsidRPr="00B107DC" w:rsidRDefault="003A3FD6" w:rsidP="008A617D">
      <w:pPr>
        <w:spacing w:after="0" w:line="240" w:lineRule="auto"/>
        <w:ind w:left="360"/>
        <w:jc w:val="both"/>
        <w:rPr>
          <w:rFonts w:ascii="Times New Roman" w:hAnsi="Times New Roman" w:cs="Times New Roman"/>
          <w:sz w:val="24"/>
          <w:szCs w:val="24"/>
          <w:lang w:val="en-US"/>
        </w:rPr>
      </w:pPr>
      <w:r w:rsidRPr="005F3258">
        <w:rPr>
          <w:rFonts w:ascii="Times New Roman" w:eastAsia="Arial Unicode MS" w:hAnsi="Times New Roman" w:cs="Times New Roman"/>
          <w:bCs/>
          <w:sz w:val="24"/>
          <w:szCs w:val="24"/>
        </w:rPr>
        <w:t>1. Implementation</w:t>
      </w:r>
      <w:r w:rsidR="002D20C8">
        <w:rPr>
          <w:rFonts w:ascii="Times New Roman" w:eastAsia="Arial Unicode MS" w:hAnsi="Times New Roman" w:cs="Times New Roman"/>
          <w:bCs/>
          <w:sz w:val="24"/>
          <w:szCs w:val="24"/>
          <w:lang w:val="en-US"/>
        </w:rPr>
        <w:t xml:space="preserve"> of s</w:t>
      </w:r>
      <w:r w:rsidRPr="005F3258">
        <w:rPr>
          <w:rFonts w:ascii="Times New Roman" w:eastAsia="Arial Unicode MS" w:hAnsi="Times New Roman" w:cs="Times New Roman"/>
          <w:bCs/>
          <w:sz w:val="24"/>
          <w:szCs w:val="24"/>
        </w:rPr>
        <w:t xml:space="preserve">ocialization </w:t>
      </w:r>
      <w:r w:rsidR="00B107DC">
        <w:rPr>
          <w:rFonts w:ascii="Times New Roman" w:eastAsia="Arial Unicode MS" w:hAnsi="Times New Roman" w:cs="Times New Roman"/>
          <w:bCs/>
          <w:sz w:val="24"/>
          <w:szCs w:val="24"/>
          <w:lang w:val="en-US"/>
        </w:rPr>
        <w:t>program</w:t>
      </w:r>
    </w:p>
    <w:p w14:paraId="4A03FF82" w14:textId="77777777" w:rsidR="003A3FD6" w:rsidRPr="005F3258" w:rsidRDefault="003A3FD6" w:rsidP="008A617D">
      <w:pPr>
        <w:spacing w:after="0" w:line="240" w:lineRule="auto"/>
        <w:jc w:val="both"/>
        <w:rPr>
          <w:rFonts w:ascii="Times New Roman" w:hAnsi="Times New Roman" w:cs="Times New Roman"/>
          <w:sz w:val="24"/>
          <w:szCs w:val="24"/>
        </w:rPr>
      </w:pPr>
    </w:p>
    <w:p w14:paraId="166E0C60" w14:textId="621E8B96" w:rsidR="003A3FD6" w:rsidRPr="005F3258" w:rsidRDefault="003A3FD6" w:rsidP="003D7743">
      <w:pPr>
        <w:spacing w:after="0" w:line="240" w:lineRule="auto"/>
        <w:ind w:right="80" w:firstLine="721"/>
        <w:jc w:val="both"/>
        <w:rPr>
          <w:rFonts w:ascii="Times New Roman" w:hAnsi="Times New Roman" w:cs="Times New Roman"/>
          <w:sz w:val="24"/>
          <w:szCs w:val="24"/>
        </w:rPr>
      </w:pPr>
      <w:r w:rsidRPr="005F3258">
        <w:rPr>
          <w:rFonts w:ascii="Times New Roman" w:eastAsia="Arial Unicode MS" w:hAnsi="Times New Roman" w:cs="Times New Roman"/>
          <w:bCs/>
          <w:sz w:val="24"/>
          <w:szCs w:val="24"/>
        </w:rPr>
        <w:t>According to the Head of Breeding and Protection of Food Crops Department of Agriculture Tanah Datar</w:t>
      </w:r>
      <w:r w:rsidR="00B107DC">
        <w:rPr>
          <w:rFonts w:ascii="Times New Roman" w:eastAsia="Arial Unicode MS" w:hAnsi="Times New Roman" w:cs="Times New Roman"/>
          <w:bCs/>
          <w:sz w:val="24"/>
          <w:szCs w:val="24"/>
          <w:lang w:val="en-US"/>
        </w:rPr>
        <w:t>,</w:t>
      </w:r>
      <w:r w:rsidRPr="005F3258">
        <w:rPr>
          <w:rFonts w:ascii="Times New Roman" w:eastAsia="Arial Unicode MS" w:hAnsi="Times New Roman" w:cs="Times New Roman"/>
          <w:bCs/>
          <w:sz w:val="24"/>
          <w:szCs w:val="24"/>
        </w:rPr>
        <w:t xml:space="preserve"> initial phase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before registration of participants is by doing socialization program by involving stakeholders in the program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namely PT Jasindo branch Bukit Tinggi as an insurance company, the supervisor extension districts, extension workers, farmers and farmer groups.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 information activities by the Department of Agriculture Tanah Datar has done in 2016 and 2017 to be exact in May. In 2017, </w:t>
      </w:r>
      <w:r w:rsidRPr="005F3258">
        <w:rPr>
          <w:rFonts w:ascii="Times New Roman" w:eastAsia="Arial Unicode MS" w:hAnsi="Times New Roman" w:cs="Times New Roman"/>
          <w:bCs/>
          <w:sz w:val="24"/>
          <w:szCs w:val="24"/>
        </w:rPr>
        <w:lastRenderedPageBreak/>
        <w:t xml:space="preserve">awareness has been done for one day ie on May 4, 2017. Dissemination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 conducted at the Department of Agriculture Hall of Tanah Datar.</w:t>
      </w:r>
    </w:p>
    <w:p w14:paraId="16DD72CE" w14:textId="77777777" w:rsidR="003A3FD6" w:rsidRPr="005F3258" w:rsidRDefault="003A3FD6" w:rsidP="003D7743">
      <w:pPr>
        <w:spacing w:after="0" w:line="240" w:lineRule="auto"/>
        <w:ind w:right="380" w:firstLine="721"/>
        <w:jc w:val="both"/>
        <w:rPr>
          <w:rFonts w:ascii="Times New Roman" w:hAnsi="Times New Roman" w:cs="Times New Roman"/>
          <w:sz w:val="24"/>
          <w:szCs w:val="24"/>
        </w:rPr>
      </w:pPr>
      <w:r w:rsidRPr="005F3258">
        <w:rPr>
          <w:rFonts w:ascii="Times New Roman" w:eastAsia="Arial Unicode MS" w:hAnsi="Times New Roman" w:cs="Times New Roman"/>
          <w:bCs/>
          <w:sz w:val="24"/>
          <w:szCs w:val="24"/>
        </w:rPr>
        <w:t xml:space="preserve">Socialization program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in Tanah Datar submitted by the Department of Agriculture Tanah Datar and PT Jasindo Branch Bukit Tinggi. The material presented in this activity are as follows;</w:t>
      </w:r>
    </w:p>
    <w:p w14:paraId="4889F797" w14:textId="77777777" w:rsidR="003A3FD6" w:rsidRPr="003D7743" w:rsidRDefault="003A3FD6" w:rsidP="00450897">
      <w:pPr>
        <w:numPr>
          <w:ilvl w:val="0"/>
          <w:numId w:val="1"/>
        </w:numPr>
        <w:tabs>
          <w:tab w:val="left" w:pos="540"/>
        </w:tabs>
        <w:spacing w:after="0" w:line="240" w:lineRule="auto"/>
        <w:ind w:left="540" w:hanging="184"/>
        <w:jc w:val="both"/>
        <w:rPr>
          <w:rFonts w:ascii="Times New Roman" w:eastAsia="Arial Unicode MS" w:hAnsi="Times New Roman" w:cs="Times New Roman"/>
          <w:bCs/>
          <w:sz w:val="24"/>
          <w:szCs w:val="24"/>
        </w:rPr>
      </w:pPr>
      <w:r w:rsidRPr="005F3258">
        <w:rPr>
          <w:rFonts w:ascii="Times New Roman" w:eastAsia="Arial Unicode MS" w:hAnsi="Times New Roman" w:cs="Times New Roman"/>
          <w:bCs/>
          <w:sz w:val="24"/>
          <w:szCs w:val="24"/>
        </w:rPr>
        <w:t>Losses due to pest and natural disasters that can be experienced by rice farmers</w:t>
      </w:r>
    </w:p>
    <w:p w14:paraId="6FEC42E1" w14:textId="77777777" w:rsidR="003A3FD6" w:rsidRPr="003D7743" w:rsidRDefault="006D78AC" w:rsidP="00450897">
      <w:pPr>
        <w:numPr>
          <w:ilvl w:val="0"/>
          <w:numId w:val="1"/>
        </w:numPr>
        <w:tabs>
          <w:tab w:val="left" w:pos="580"/>
        </w:tabs>
        <w:spacing w:after="0" w:line="240" w:lineRule="auto"/>
        <w:ind w:left="580" w:hanging="224"/>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  </w:t>
      </w:r>
      <w:r w:rsidR="003A3FD6" w:rsidRPr="005F3258">
        <w:rPr>
          <w:rFonts w:ascii="Times New Roman" w:eastAsia="Arial Unicode MS" w:hAnsi="Times New Roman" w:cs="Times New Roman"/>
          <w:bCs/>
          <w:sz w:val="24"/>
          <w:szCs w:val="24"/>
        </w:rPr>
        <w:t>Pest attacks that have occurred in West Sumatra</w:t>
      </w:r>
    </w:p>
    <w:p w14:paraId="55CEA893" w14:textId="77777777" w:rsidR="003A3FD6" w:rsidRPr="003D7743" w:rsidRDefault="006D78AC" w:rsidP="00450897">
      <w:pPr>
        <w:numPr>
          <w:ilvl w:val="0"/>
          <w:numId w:val="1"/>
        </w:numPr>
        <w:tabs>
          <w:tab w:val="left" w:pos="560"/>
        </w:tabs>
        <w:spacing w:after="0" w:line="240" w:lineRule="auto"/>
        <w:ind w:left="560" w:hanging="204"/>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  </w:t>
      </w:r>
      <w:r w:rsidR="003A3FD6" w:rsidRPr="005F3258">
        <w:rPr>
          <w:rFonts w:ascii="Times New Roman" w:eastAsia="Arial Unicode MS" w:hAnsi="Times New Roman" w:cs="Times New Roman"/>
          <w:bCs/>
          <w:sz w:val="24"/>
          <w:szCs w:val="24"/>
        </w:rPr>
        <w:t xml:space="preserve">The introduction of </w:t>
      </w:r>
      <w:r w:rsidR="008A617D">
        <w:rPr>
          <w:rFonts w:ascii="Times New Roman" w:eastAsia="Arial Unicode MS" w:hAnsi="Times New Roman" w:cs="Times New Roman"/>
          <w:bCs/>
          <w:sz w:val="24"/>
          <w:szCs w:val="24"/>
        </w:rPr>
        <w:t>RFI</w:t>
      </w:r>
      <w:r w:rsidR="003A3FD6" w:rsidRPr="005F3258">
        <w:rPr>
          <w:rFonts w:ascii="Times New Roman" w:eastAsia="Arial Unicode MS" w:hAnsi="Times New Roman" w:cs="Times New Roman"/>
          <w:bCs/>
          <w:sz w:val="24"/>
          <w:szCs w:val="24"/>
        </w:rPr>
        <w:t xml:space="preserve"> program that can solve the problem.</w:t>
      </w:r>
    </w:p>
    <w:p w14:paraId="7425EC89" w14:textId="77777777" w:rsidR="003A3FD6" w:rsidRPr="005F3258" w:rsidRDefault="008A617D" w:rsidP="008A617D">
      <w:pPr>
        <w:spacing w:after="0" w:line="240" w:lineRule="auto"/>
        <w:ind w:right="40" w:firstLine="721"/>
        <w:jc w:val="both"/>
        <w:rPr>
          <w:rFonts w:ascii="Times New Roman" w:hAnsi="Times New Roman" w:cs="Times New Roman"/>
          <w:sz w:val="24"/>
          <w:szCs w:val="24"/>
        </w:rPr>
      </w:pPr>
      <w:r>
        <w:rPr>
          <w:rFonts w:ascii="Times New Roman" w:eastAsia="Arial Unicode MS" w:hAnsi="Times New Roman" w:cs="Times New Roman"/>
          <w:bCs/>
          <w:sz w:val="24"/>
          <w:szCs w:val="24"/>
        </w:rPr>
        <w:t>RFI</w:t>
      </w:r>
      <w:r w:rsidR="003A3FD6" w:rsidRPr="005F3258">
        <w:rPr>
          <w:rFonts w:ascii="Times New Roman" w:eastAsia="Arial Unicode MS" w:hAnsi="Times New Roman" w:cs="Times New Roman"/>
          <w:bCs/>
          <w:sz w:val="24"/>
          <w:szCs w:val="24"/>
        </w:rPr>
        <w:t xml:space="preserve"> program information activities in Tanah Datar is done with a combination of several methods. The first method is to deliver the material in one direction by the speaker with the medium used is a laptop and a projector, so that participants can see the material socialization socialization. In addition, participants were also given printed materials socialization material. After the earlier method, the next method is with a question and answer discussion sessions. See the media and the methods used in the socialization program, show that socialization has sought to implement a number of methods and media are fit and appropriate so as to convey the intent of socialization program. Seen that socialization is carried out using two media outreach, namely direct and indirect illumination.</w:t>
      </w:r>
    </w:p>
    <w:p w14:paraId="6DF03B81" w14:textId="77777777" w:rsidR="003A3FD6" w:rsidRPr="005F3258" w:rsidRDefault="003A3FD6" w:rsidP="008A617D">
      <w:pPr>
        <w:spacing w:after="0" w:line="240" w:lineRule="auto"/>
        <w:jc w:val="both"/>
        <w:rPr>
          <w:rFonts w:ascii="Times New Roman" w:hAnsi="Times New Roman" w:cs="Times New Roman"/>
          <w:sz w:val="24"/>
          <w:szCs w:val="24"/>
        </w:rPr>
      </w:pPr>
    </w:p>
    <w:p w14:paraId="3427A7E5" w14:textId="77777777" w:rsidR="003A3FD6" w:rsidRPr="005F3258" w:rsidRDefault="003A3FD6" w:rsidP="008A617D">
      <w:pPr>
        <w:spacing w:after="0" w:line="240" w:lineRule="auto"/>
        <w:ind w:left="360"/>
        <w:jc w:val="both"/>
        <w:rPr>
          <w:rFonts w:ascii="Times New Roman" w:hAnsi="Times New Roman" w:cs="Times New Roman"/>
          <w:sz w:val="24"/>
          <w:szCs w:val="24"/>
        </w:rPr>
      </w:pPr>
      <w:r w:rsidRPr="005F3258">
        <w:rPr>
          <w:rFonts w:ascii="Times New Roman" w:eastAsia="Arial Unicode MS" w:hAnsi="Times New Roman" w:cs="Times New Roman"/>
          <w:bCs/>
          <w:sz w:val="24"/>
          <w:szCs w:val="24"/>
        </w:rPr>
        <w:t>2. Socialization implementation level Farmers</w:t>
      </w:r>
    </w:p>
    <w:p w14:paraId="7060C28C" w14:textId="77777777" w:rsidR="003A3FD6" w:rsidRPr="005F3258" w:rsidRDefault="003A3FD6" w:rsidP="008A617D">
      <w:pPr>
        <w:spacing w:after="0" w:line="240" w:lineRule="auto"/>
        <w:jc w:val="both"/>
        <w:rPr>
          <w:rFonts w:ascii="Times New Roman" w:hAnsi="Times New Roman" w:cs="Times New Roman"/>
          <w:sz w:val="24"/>
          <w:szCs w:val="24"/>
        </w:rPr>
      </w:pPr>
    </w:p>
    <w:p w14:paraId="4B146434" w14:textId="77777777" w:rsidR="003A3FD6" w:rsidRPr="005F3258" w:rsidRDefault="003A3FD6" w:rsidP="006D78AC">
      <w:pPr>
        <w:spacing w:after="0" w:line="240" w:lineRule="auto"/>
        <w:ind w:firstLine="721"/>
        <w:jc w:val="both"/>
        <w:rPr>
          <w:rFonts w:ascii="Times New Roman" w:hAnsi="Times New Roman" w:cs="Times New Roman"/>
          <w:sz w:val="24"/>
          <w:szCs w:val="24"/>
        </w:rPr>
      </w:pPr>
      <w:r w:rsidRPr="005F3258">
        <w:rPr>
          <w:rFonts w:ascii="Times New Roman" w:eastAsia="Arial Unicode MS" w:hAnsi="Times New Roman" w:cs="Times New Roman"/>
          <w:bCs/>
          <w:sz w:val="24"/>
          <w:szCs w:val="24"/>
        </w:rPr>
        <w:t xml:space="preserve">After counseling and socialization at the district level, then the next village extension workers try to convey and disseminate information about the program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to farmers in farmer groups in each village extension work area. However, based on interviews with village extension workers, socialization by village extension is not in the form of formal activities and deliberately held a meeting to carry out socialization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so there is no report of activities such as attendance to the material in the socialization at the level of village extension workers to farmers. Dissemination of information about the village extension program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done during regular meeting</w:t>
      </w:r>
      <w:bookmarkStart w:id="0" w:name="page6"/>
      <w:bookmarkEnd w:id="0"/>
      <w:r w:rsidR="003D7743">
        <w:rPr>
          <w:rFonts w:ascii="Times New Roman" w:hAnsi="Times New Roman" w:cs="Times New Roman"/>
          <w:sz w:val="24"/>
          <w:szCs w:val="24"/>
        </w:rPr>
        <w:t xml:space="preserve"> </w:t>
      </w:r>
      <w:r w:rsidRPr="005F3258">
        <w:rPr>
          <w:rFonts w:ascii="Times New Roman" w:eastAsia="Arial Unicode MS" w:hAnsi="Times New Roman" w:cs="Times New Roman"/>
          <w:bCs/>
          <w:sz w:val="24"/>
          <w:szCs w:val="24"/>
        </w:rPr>
        <w:t xml:space="preserve">extension with the group at the time of planting season will start the disambil with other activities, that's when informed about the program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extension to farmers. These activities are usually housed in farmers' fields or homes farmer groups.</w:t>
      </w:r>
    </w:p>
    <w:p w14:paraId="6854F5BB" w14:textId="77777777" w:rsidR="003A3FD6" w:rsidRPr="0050745E" w:rsidRDefault="003A3FD6" w:rsidP="008A617D">
      <w:pPr>
        <w:spacing w:after="0" w:line="240" w:lineRule="auto"/>
        <w:jc w:val="both"/>
        <w:rPr>
          <w:rFonts w:ascii="Times New Roman" w:hAnsi="Times New Roman" w:cs="Times New Roman"/>
          <w:b/>
          <w:sz w:val="24"/>
          <w:szCs w:val="24"/>
        </w:rPr>
      </w:pPr>
      <w:r w:rsidRPr="0050745E">
        <w:rPr>
          <w:rFonts w:ascii="Times New Roman" w:eastAsia="Arial Unicode MS" w:hAnsi="Times New Roman" w:cs="Times New Roman"/>
          <w:b/>
          <w:bCs/>
          <w:sz w:val="24"/>
          <w:szCs w:val="24"/>
        </w:rPr>
        <w:t>b. Farmer's attitude component analysis on each object attitude</w:t>
      </w:r>
    </w:p>
    <w:p w14:paraId="1E63F4C8" w14:textId="77777777" w:rsidR="003A3FD6" w:rsidRPr="005F3258" w:rsidRDefault="003A3FD6" w:rsidP="008A617D">
      <w:pPr>
        <w:spacing w:after="0" w:line="240" w:lineRule="auto"/>
        <w:jc w:val="both"/>
        <w:rPr>
          <w:rFonts w:ascii="Times New Roman" w:hAnsi="Times New Roman" w:cs="Times New Roman"/>
          <w:sz w:val="24"/>
          <w:szCs w:val="24"/>
        </w:rPr>
      </w:pPr>
    </w:p>
    <w:p w14:paraId="7BB25B11" w14:textId="77777777" w:rsidR="003A3FD6" w:rsidRPr="005F3258" w:rsidRDefault="003A3FD6" w:rsidP="008A617D">
      <w:pPr>
        <w:spacing w:after="0" w:line="240" w:lineRule="auto"/>
        <w:ind w:left="340"/>
        <w:jc w:val="both"/>
        <w:rPr>
          <w:rFonts w:ascii="Times New Roman" w:hAnsi="Times New Roman" w:cs="Times New Roman"/>
          <w:sz w:val="24"/>
          <w:szCs w:val="24"/>
        </w:rPr>
      </w:pPr>
      <w:r w:rsidRPr="005F3258">
        <w:rPr>
          <w:rFonts w:ascii="Times New Roman" w:eastAsia="Arial Unicode MS" w:hAnsi="Times New Roman" w:cs="Times New Roman"/>
          <w:bCs/>
          <w:sz w:val="24"/>
          <w:szCs w:val="24"/>
        </w:rPr>
        <w:t>1. Components of cognitive attitude of farmers</w:t>
      </w:r>
    </w:p>
    <w:p w14:paraId="045CA725" w14:textId="77777777" w:rsidR="003A3FD6" w:rsidRPr="005F3258" w:rsidRDefault="003A3FD6" w:rsidP="008A617D">
      <w:pPr>
        <w:spacing w:after="0" w:line="240" w:lineRule="auto"/>
        <w:jc w:val="both"/>
        <w:rPr>
          <w:rFonts w:ascii="Times New Roman" w:hAnsi="Times New Roman" w:cs="Times New Roman"/>
          <w:sz w:val="24"/>
          <w:szCs w:val="24"/>
        </w:rPr>
      </w:pPr>
    </w:p>
    <w:p w14:paraId="7184F59A" w14:textId="77777777" w:rsidR="003A3FD6" w:rsidRDefault="003A3FD6" w:rsidP="003D7743">
      <w:pPr>
        <w:spacing w:after="0" w:line="240" w:lineRule="auto"/>
        <w:ind w:right="80"/>
        <w:jc w:val="both"/>
        <w:rPr>
          <w:rFonts w:ascii="Times New Roman" w:eastAsia="Arial Unicode MS" w:hAnsi="Times New Roman" w:cs="Times New Roman"/>
          <w:bCs/>
          <w:sz w:val="24"/>
          <w:szCs w:val="24"/>
        </w:rPr>
      </w:pPr>
      <w:r w:rsidRPr="005F3258">
        <w:rPr>
          <w:rFonts w:ascii="Times New Roman" w:eastAsia="Arial Unicode MS" w:hAnsi="Times New Roman" w:cs="Times New Roman"/>
          <w:bCs/>
          <w:sz w:val="24"/>
          <w:szCs w:val="24"/>
        </w:rPr>
        <w:t>Components of cognitive attitude is one of three components forming attitudes and related</w:t>
      </w:r>
      <w:r w:rsidR="003D7743">
        <w:rPr>
          <w:rFonts w:ascii="Times New Roman" w:hAnsi="Times New Roman" w:cs="Times New Roman"/>
          <w:sz w:val="24"/>
          <w:szCs w:val="24"/>
        </w:rPr>
        <w:t xml:space="preserve"> </w:t>
      </w:r>
      <w:r w:rsidRPr="005F3258">
        <w:rPr>
          <w:rFonts w:ascii="Times New Roman" w:eastAsia="Arial Unicode MS" w:hAnsi="Times New Roman" w:cs="Times New Roman"/>
          <w:bCs/>
          <w:sz w:val="24"/>
          <w:szCs w:val="24"/>
        </w:rPr>
        <w:t xml:space="preserve">knowledge, understanding and beliefs. Components of cognitive attitude of farmers towards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w:t>
      </w:r>
    </w:p>
    <w:p w14:paraId="28512E0F" w14:textId="77777777" w:rsidR="00CF45EB" w:rsidRDefault="00CF45EB" w:rsidP="003D7743">
      <w:pPr>
        <w:spacing w:after="0" w:line="240" w:lineRule="auto"/>
        <w:ind w:right="80"/>
        <w:jc w:val="both"/>
        <w:rPr>
          <w:rFonts w:ascii="Times New Roman" w:eastAsia="Arial Unicode MS" w:hAnsi="Times New Roman" w:cs="Times New Roman"/>
          <w:bCs/>
          <w:sz w:val="24"/>
          <w:szCs w:val="24"/>
        </w:rPr>
      </w:pPr>
    </w:p>
    <w:p w14:paraId="4D60B48A" w14:textId="77777777" w:rsidR="00CF45EB" w:rsidRDefault="00CF45EB" w:rsidP="003D7743">
      <w:pPr>
        <w:spacing w:after="0" w:line="240" w:lineRule="auto"/>
        <w:ind w:right="80"/>
        <w:jc w:val="both"/>
        <w:rPr>
          <w:rFonts w:ascii="Times New Roman" w:eastAsia="Arial Unicode MS" w:hAnsi="Times New Roman" w:cs="Times New Roman"/>
          <w:bCs/>
          <w:sz w:val="24"/>
          <w:szCs w:val="24"/>
        </w:rPr>
      </w:pPr>
    </w:p>
    <w:p w14:paraId="11FAE9BA" w14:textId="77777777" w:rsidR="00CF45EB" w:rsidRDefault="00CF45EB" w:rsidP="003D7743">
      <w:pPr>
        <w:spacing w:after="0" w:line="240" w:lineRule="auto"/>
        <w:ind w:right="80"/>
        <w:jc w:val="both"/>
        <w:rPr>
          <w:rFonts w:ascii="Times New Roman" w:eastAsia="Arial Unicode MS" w:hAnsi="Times New Roman" w:cs="Times New Roman"/>
          <w:bCs/>
          <w:sz w:val="24"/>
          <w:szCs w:val="24"/>
        </w:rPr>
      </w:pPr>
    </w:p>
    <w:p w14:paraId="61E54502" w14:textId="77777777" w:rsidR="00CF45EB" w:rsidRDefault="00CF45EB" w:rsidP="003D7743">
      <w:pPr>
        <w:spacing w:after="0" w:line="240" w:lineRule="auto"/>
        <w:ind w:right="80"/>
        <w:jc w:val="both"/>
        <w:rPr>
          <w:rFonts w:ascii="Times New Roman" w:eastAsia="Arial Unicode MS" w:hAnsi="Times New Roman" w:cs="Times New Roman"/>
          <w:bCs/>
          <w:sz w:val="24"/>
          <w:szCs w:val="24"/>
        </w:rPr>
      </w:pPr>
    </w:p>
    <w:p w14:paraId="33953FA9" w14:textId="77777777" w:rsidR="00CF45EB" w:rsidRDefault="00CF45EB" w:rsidP="003D7743">
      <w:pPr>
        <w:spacing w:after="0" w:line="240" w:lineRule="auto"/>
        <w:ind w:right="80"/>
        <w:jc w:val="both"/>
        <w:rPr>
          <w:rFonts w:ascii="Times New Roman" w:eastAsia="Arial Unicode MS" w:hAnsi="Times New Roman" w:cs="Times New Roman"/>
          <w:bCs/>
          <w:sz w:val="24"/>
          <w:szCs w:val="24"/>
        </w:rPr>
      </w:pPr>
    </w:p>
    <w:p w14:paraId="7FB7F960" w14:textId="77777777" w:rsidR="00CF45EB" w:rsidRDefault="00CF45EB" w:rsidP="003D7743">
      <w:pPr>
        <w:spacing w:after="0" w:line="240" w:lineRule="auto"/>
        <w:ind w:right="80"/>
        <w:jc w:val="both"/>
        <w:rPr>
          <w:rFonts w:ascii="Times New Roman" w:eastAsia="Arial Unicode MS" w:hAnsi="Times New Roman" w:cs="Times New Roman"/>
          <w:bCs/>
          <w:sz w:val="24"/>
          <w:szCs w:val="24"/>
        </w:rPr>
      </w:pPr>
    </w:p>
    <w:p w14:paraId="4FE6E6EA" w14:textId="77777777" w:rsidR="00CF45EB" w:rsidRDefault="00CF45EB" w:rsidP="003D7743">
      <w:pPr>
        <w:spacing w:after="0" w:line="240" w:lineRule="auto"/>
        <w:ind w:right="80"/>
        <w:jc w:val="both"/>
        <w:rPr>
          <w:rFonts w:ascii="Times New Roman" w:eastAsia="Arial Unicode MS" w:hAnsi="Times New Roman" w:cs="Times New Roman"/>
          <w:bCs/>
          <w:sz w:val="24"/>
          <w:szCs w:val="24"/>
        </w:rPr>
      </w:pPr>
    </w:p>
    <w:p w14:paraId="68356F67" w14:textId="77777777" w:rsidR="00CF45EB" w:rsidRPr="005F3258" w:rsidRDefault="00CF45EB" w:rsidP="003D7743">
      <w:pPr>
        <w:spacing w:after="0" w:line="240" w:lineRule="auto"/>
        <w:ind w:right="80"/>
        <w:jc w:val="both"/>
        <w:rPr>
          <w:rFonts w:ascii="Times New Roman" w:hAnsi="Times New Roman" w:cs="Times New Roman"/>
          <w:sz w:val="24"/>
          <w:szCs w:val="24"/>
        </w:rPr>
      </w:pPr>
    </w:p>
    <w:p w14:paraId="14CF19DF" w14:textId="77777777" w:rsidR="003A3FD6" w:rsidRPr="005F3258" w:rsidRDefault="003A3FD6" w:rsidP="008A617D">
      <w:pPr>
        <w:spacing w:after="0" w:line="240" w:lineRule="auto"/>
        <w:jc w:val="both"/>
        <w:rPr>
          <w:rFonts w:ascii="Times New Roman" w:hAnsi="Times New Roman" w:cs="Times New Roman"/>
          <w:sz w:val="24"/>
          <w:szCs w:val="24"/>
        </w:rPr>
      </w:pPr>
    </w:p>
    <w:p w14:paraId="68203C7A" w14:textId="77777777" w:rsidR="003A3FD6" w:rsidRDefault="006D78AC" w:rsidP="008A617D">
      <w:pPr>
        <w:spacing w:after="0" w:line="240" w:lineRule="auto"/>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lastRenderedPageBreak/>
        <w:t>Table 3</w:t>
      </w:r>
      <w:r w:rsidR="003A3FD6" w:rsidRPr="005F3258">
        <w:rPr>
          <w:rFonts w:ascii="Times New Roman" w:eastAsia="Arial Unicode MS" w:hAnsi="Times New Roman" w:cs="Times New Roman"/>
          <w:bCs/>
          <w:sz w:val="24"/>
          <w:szCs w:val="24"/>
        </w:rPr>
        <w:t xml:space="preserve">. Components of cognitive attitude of farmers towards </w:t>
      </w:r>
      <w:r w:rsidR="008A617D">
        <w:rPr>
          <w:rFonts w:ascii="Times New Roman" w:eastAsia="Arial Unicode MS" w:hAnsi="Times New Roman" w:cs="Times New Roman"/>
          <w:bCs/>
          <w:sz w:val="24"/>
          <w:szCs w:val="24"/>
        </w:rPr>
        <w:t>RFI</w:t>
      </w:r>
      <w:r w:rsidR="003A3FD6" w:rsidRPr="005F3258">
        <w:rPr>
          <w:rFonts w:ascii="Times New Roman" w:eastAsia="Arial Unicode MS" w:hAnsi="Times New Roman" w:cs="Times New Roman"/>
          <w:bCs/>
          <w:sz w:val="24"/>
          <w:szCs w:val="24"/>
        </w:rPr>
        <w:t xml:space="preserve"> program:</w:t>
      </w:r>
    </w:p>
    <w:p w14:paraId="37BD0490" w14:textId="77777777" w:rsidR="00171E4C" w:rsidRDefault="00171E4C" w:rsidP="008A617D">
      <w:pPr>
        <w:spacing w:after="0" w:line="240" w:lineRule="auto"/>
        <w:jc w:val="both"/>
        <w:rPr>
          <w:rFonts w:ascii="Times New Roman" w:eastAsia="Arial Unicode MS" w:hAnsi="Times New Roman" w:cs="Times New Roman"/>
          <w:bCs/>
          <w:sz w:val="24"/>
          <w:szCs w:val="24"/>
        </w:rPr>
      </w:pPr>
    </w:p>
    <w:tbl>
      <w:tblPr>
        <w:tblW w:w="9066" w:type="dxa"/>
        <w:tblInd w:w="216" w:type="dxa"/>
        <w:tblLayout w:type="fixed"/>
        <w:tblLook w:val="0000" w:firstRow="0" w:lastRow="0" w:firstColumn="0" w:lastColumn="0" w:noHBand="0" w:noVBand="0"/>
      </w:tblPr>
      <w:tblGrid>
        <w:gridCol w:w="573"/>
        <w:gridCol w:w="2328"/>
        <w:gridCol w:w="1004"/>
        <w:gridCol w:w="1291"/>
        <w:gridCol w:w="859"/>
        <w:gridCol w:w="1004"/>
        <w:gridCol w:w="1004"/>
        <w:gridCol w:w="1003"/>
      </w:tblGrid>
      <w:tr w:rsidR="006D78AC" w:rsidRPr="006D78AC" w14:paraId="0ABD55C8" w14:textId="77777777" w:rsidTr="006D78AC">
        <w:trPr>
          <w:trHeight w:val="212"/>
        </w:trPr>
        <w:tc>
          <w:tcPr>
            <w:tcW w:w="573" w:type="dxa"/>
            <w:vMerge w:val="restart"/>
            <w:tcBorders>
              <w:top w:val="single" w:sz="6" w:space="0" w:color="000000"/>
              <w:left w:val="nil"/>
              <w:bottom w:val="single" w:sz="6" w:space="0" w:color="000000"/>
              <w:right w:val="nil"/>
            </w:tcBorders>
            <w:vAlign w:val="center"/>
          </w:tcPr>
          <w:p w14:paraId="6964E5E5"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b/>
                <w:sz w:val="16"/>
                <w:szCs w:val="16"/>
              </w:rPr>
            </w:pPr>
          </w:p>
          <w:p w14:paraId="5ED47D5F"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b/>
                <w:sz w:val="16"/>
                <w:szCs w:val="16"/>
              </w:rPr>
            </w:pPr>
            <w:r w:rsidRPr="006D78AC">
              <w:rPr>
                <w:rFonts w:ascii="Times New Roman" w:hAnsi="Times New Roman" w:cs="Times New Roman"/>
                <w:b/>
                <w:sz w:val="16"/>
                <w:szCs w:val="16"/>
              </w:rPr>
              <w:t>No</w:t>
            </w:r>
          </w:p>
          <w:p w14:paraId="18DA9708"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b/>
                <w:sz w:val="16"/>
                <w:szCs w:val="16"/>
              </w:rPr>
            </w:pPr>
          </w:p>
        </w:tc>
        <w:tc>
          <w:tcPr>
            <w:tcW w:w="2328" w:type="dxa"/>
            <w:vMerge w:val="restart"/>
            <w:tcBorders>
              <w:top w:val="single" w:sz="6" w:space="0" w:color="000000"/>
              <w:left w:val="nil"/>
              <w:bottom w:val="single" w:sz="6" w:space="0" w:color="000000"/>
              <w:right w:val="nil"/>
            </w:tcBorders>
            <w:vAlign w:val="center"/>
          </w:tcPr>
          <w:p w14:paraId="14E0C881"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b/>
                <w:sz w:val="16"/>
                <w:szCs w:val="16"/>
              </w:rPr>
            </w:pPr>
            <w:r w:rsidRPr="006D78AC">
              <w:rPr>
                <w:rFonts w:ascii="Times New Roman" w:eastAsia="Arial Unicode MS" w:hAnsi="Times New Roman" w:cs="Times New Roman"/>
                <w:b/>
                <w:bCs/>
                <w:sz w:val="16"/>
                <w:szCs w:val="16"/>
              </w:rPr>
              <w:t>Categories</w:t>
            </w:r>
          </w:p>
        </w:tc>
        <w:tc>
          <w:tcPr>
            <w:tcW w:w="5162" w:type="dxa"/>
            <w:gridSpan w:val="5"/>
            <w:tcBorders>
              <w:top w:val="single" w:sz="6" w:space="0" w:color="000000"/>
              <w:left w:val="nil"/>
              <w:bottom w:val="single" w:sz="6" w:space="0" w:color="000000"/>
              <w:right w:val="nil"/>
            </w:tcBorders>
            <w:vAlign w:val="center"/>
          </w:tcPr>
          <w:p w14:paraId="0E78B1FE"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b/>
                <w:sz w:val="16"/>
                <w:szCs w:val="16"/>
              </w:rPr>
            </w:pPr>
            <w:r w:rsidRPr="006D78AC">
              <w:rPr>
                <w:rFonts w:ascii="Times New Roman" w:hAnsi="Times New Roman" w:cs="Times New Roman"/>
                <w:b/>
                <w:sz w:val="16"/>
                <w:szCs w:val="16"/>
              </w:rPr>
              <w:t xml:space="preserve">Cognitive’s farmers of </w:t>
            </w:r>
            <w:r w:rsidRPr="006D78AC">
              <w:rPr>
                <w:rFonts w:ascii="Times New Roman" w:eastAsia="Arial Unicode MS" w:hAnsi="Times New Roman" w:cs="Times New Roman"/>
                <w:b/>
                <w:bCs/>
                <w:sz w:val="16"/>
                <w:szCs w:val="16"/>
              </w:rPr>
              <w:t>attitude object</w:t>
            </w:r>
          </w:p>
        </w:tc>
        <w:tc>
          <w:tcPr>
            <w:tcW w:w="1003" w:type="dxa"/>
            <w:vMerge w:val="restart"/>
            <w:tcBorders>
              <w:top w:val="single" w:sz="6" w:space="0" w:color="000000"/>
              <w:left w:val="nil"/>
              <w:bottom w:val="single" w:sz="6" w:space="0" w:color="000000"/>
              <w:right w:val="nil"/>
            </w:tcBorders>
            <w:vAlign w:val="center"/>
          </w:tcPr>
          <w:p w14:paraId="4751086F"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b/>
                <w:sz w:val="16"/>
                <w:szCs w:val="16"/>
              </w:rPr>
            </w:pPr>
            <w:r w:rsidRPr="006D78AC">
              <w:rPr>
                <w:rFonts w:ascii="Times New Roman" w:hAnsi="Times New Roman" w:cs="Times New Roman"/>
                <w:b/>
                <w:sz w:val="16"/>
                <w:szCs w:val="16"/>
              </w:rPr>
              <w:t xml:space="preserve">Cognitive  Total </w:t>
            </w:r>
          </w:p>
        </w:tc>
      </w:tr>
      <w:tr w:rsidR="006D78AC" w:rsidRPr="006D78AC" w14:paraId="4285D1E8" w14:textId="77777777" w:rsidTr="006D78AC">
        <w:trPr>
          <w:trHeight w:val="574"/>
        </w:trPr>
        <w:tc>
          <w:tcPr>
            <w:tcW w:w="573" w:type="dxa"/>
            <w:vMerge/>
            <w:tcBorders>
              <w:top w:val="single" w:sz="6" w:space="0" w:color="000000"/>
              <w:left w:val="nil"/>
              <w:bottom w:val="single" w:sz="6" w:space="0" w:color="000000"/>
              <w:right w:val="nil"/>
            </w:tcBorders>
          </w:tcPr>
          <w:p w14:paraId="1C9089C3"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b/>
                <w:sz w:val="16"/>
                <w:szCs w:val="16"/>
              </w:rPr>
            </w:pPr>
          </w:p>
        </w:tc>
        <w:tc>
          <w:tcPr>
            <w:tcW w:w="2328" w:type="dxa"/>
            <w:vMerge/>
            <w:tcBorders>
              <w:top w:val="single" w:sz="6" w:space="0" w:color="000000"/>
              <w:left w:val="nil"/>
              <w:bottom w:val="single" w:sz="6" w:space="0" w:color="000000"/>
              <w:right w:val="nil"/>
            </w:tcBorders>
          </w:tcPr>
          <w:p w14:paraId="7001C8D7"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b/>
                <w:sz w:val="16"/>
                <w:szCs w:val="16"/>
              </w:rPr>
            </w:pPr>
          </w:p>
        </w:tc>
        <w:tc>
          <w:tcPr>
            <w:tcW w:w="1004" w:type="dxa"/>
            <w:tcBorders>
              <w:top w:val="single" w:sz="6" w:space="0" w:color="000000"/>
              <w:left w:val="nil"/>
              <w:bottom w:val="single" w:sz="3" w:space="0" w:color="000000"/>
              <w:right w:val="nil"/>
            </w:tcBorders>
          </w:tcPr>
          <w:p w14:paraId="0F82D97E"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b/>
                <w:sz w:val="16"/>
                <w:szCs w:val="16"/>
              </w:rPr>
            </w:pPr>
            <w:r w:rsidRPr="006D78AC">
              <w:rPr>
                <w:rFonts w:ascii="Times New Roman" w:hAnsi="Times New Roman" w:cs="Times New Roman"/>
                <w:b/>
                <w:bCs/>
                <w:sz w:val="16"/>
                <w:szCs w:val="16"/>
              </w:rPr>
              <w:t>Risk farming paddy</w:t>
            </w:r>
          </w:p>
        </w:tc>
        <w:tc>
          <w:tcPr>
            <w:tcW w:w="1291" w:type="dxa"/>
            <w:tcBorders>
              <w:top w:val="single" w:sz="6" w:space="0" w:color="000000"/>
              <w:left w:val="nil"/>
              <w:bottom w:val="single" w:sz="3" w:space="0" w:color="000000"/>
              <w:right w:val="nil"/>
            </w:tcBorders>
          </w:tcPr>
          <w:p w14:paraId="29DE7424"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b/>
                <w:sz w:val="16"/>
                <w:szCs w:val="16"/>
              </w:rPr>
            </w:pPr>
            <w:r w:rsidRPr="006D78AC">
              <w:rPr>
                <w:rFonts w:ascii="Times New Roman" w:hAnsi="Times New Roman" w:cs="Times New Roman"/>
                <w:b/>
                <w:bCs/>
                <w:sz w:val="16"/>
                <w:szCs w:val="16"/>
              </w:rPr>
              <w:t>Benefit program</w:t>
            </w:r>
          </w:p>
        </w:tc>
        <w:tc>
          <w:tcPr>
            <w:tcW w:w="859" w:type="dxa"/>
            <w:tcBorders>
              <w:top w:val="single" w:sz="6" w:space="0" w:color="000000"/>
              <w:left w:val="nil"/>
              <w:bottom w:val="single" w:sz="3" w:space="0" w:color="000000"/>
              <w:right w:val="nil"/>
            </w:tcBorders>
          </w:tcPr>
          <w:p w14:paraId="561A59DA" w14:textId="77777777" w:rsidR="006D78AC" w:rsidRPr="006D78AC" w:rsidRDefault="006D78AC" w:rsidP="006D78AC">
            <w:pPr>
              <w:spacing w:after="0" w:line="240" w:lineRule="auto"/>
              <w:jc w:val="both"/>
              <w:rPr>
                <w:rFonts w:ascii="Times New Roman" w:hAnsi="Times New Roman" w:cs="Times New Roman"/>
                <w:b/>
                <w:sz w:val="16"/>
                <w:szCs w:val="16"/>
              </w:rPr>
            </w:pPr>
            <w:r w:rsidRPr="006D78AC">
              <w:rPr>
                <w:rFonts w:ascii="Times New Roman" w:eastAsia="Arial Unicode MS" w:hAnsi="Times New Roman" w:cs="Times New Roman"/>
                <w:b/>
                <w:bCs/>
                <w:sz w:val="16"/>
                <w:szCs w:val="16"/>
              </w:rPr>
              <w:t>The premiums paid by farmers</w:t>
            </w:r>
          </w:p>
        </w:tc>
        <w:tc>
          <w:tcPr>
            <w:tcW w:w="1004" w:type="dxa"/>
            <w:tcBorders>
              <w:top w:val="single" w:sz="6" w:space="0" w:color="000000"/>
              <w:left w:val="nil"/>
              <w:bottom w:val="single" w:sz="3" w:space="0" w:color="000000"/>
              <w:right w:val="nil"/>
            </w:tcBorders>
          </w:tcPr>
          <w:p w14:paraId="4BF5D2B1"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b/>
                <w:sz w:val="16"/>
                <w:szCs w:val="16"/>
              </w:rPr>
            </w:pPr>
            <w:r w:rsidRPr="006D78AC">
              <w:rPr>
                <w:rFonts w:ascii="Times New Roman" w:eastAsia="Arial Unicode MS" w:hAnsi="Times New Roman" w:cs="Times New Roman"/>
                <w:b/>
                <w:bCs/>
                <w:sz w:val="16"/>
                <w:szCs w:val="16"/>
              </w:rPr>
              <w:t xml:space="preserve">Mechanically </w:t>
            </w:r>
            <w:r w:rsidRPr="006D78AC">
              <w:rPr>
                <w:rFonts w:ascii="Times New Roman" w:hAnsi="Times New Roman" w:cs="Times New Roman"/>
                <w:b/>
                <w:bCs/>
                <w:sz w:val="16"/>
                <w:szCs w:val="16"/>
              </w:rPr>
              <w:t xml:space="preserve"> RFI</w:t>
            </w:r>
          </w:p>
        </w:tc>
        <w:tc>
          <w:tcPr>
            <w:tcW w:w="1003" w:type="dxa"/>
            <w:tcBorders>
              <w:top w:val="single" w:sz="6" w:space="0" w:color="000000"/>
              <w:left w:val="nil"/>
              <w:bottom w:val="single" w:sz="3" w:space="0" w:color="000000"/>
              <w:right w:val="nil"/>
            </w:tcBorders>
          </w:tcPr>
          <w:p w14:paraId="30A0A99E"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b/>
                <w:sz w:val="16"/>
                <w:szCs w:val="16"/>
              </w:rPr>
            </w:pPr>
            <w:r w:rsidRPr="006D78AC">
              <w:rPr>
                <w:rFonts w:ascii="Times New Roman" w:hAnsi="Times New Roman" w:cs="Times New Roman"/>
                <w:b/>
                <w:bCs/>
                <w:sz w:val="16"/>
                <w:szCs w:val="16"/>
              </w:rPr>
              <w:t xml:space="preserve">Service of RFI </w:t>
            </w:r>
          </w:p>
        </w:tc>
        <w:tc>
          <w:tcPr>
            <w:tcW w:w="1003" w:type="dxa"/>
            <w:vMerge/>
            <w:tcBorders>
              <w:top w:val="single" w:sz="6" w:space="0" w:color="000000"/>
              <w:left w:val="nil"/>
              <w:bottom w:val="single" w:sz="3" w:space="0" w:color="000000"/>
              <w:right w:val="nil"/>
            </w:tcBorders>
          </w:tcPr>
          <w:p w14:paraId="1E97D9A8" w14:textId="77777777" w:rsidR="006D78AC" w:rsidRPr="006D78AC" w:rsidRDefault="006D78AC" w:rsidP="006D78AC">
            <w:pPr>
              <w:autoSpaceDE w:val="0"/>
              <w:autoSpaceDN w:val="0"/>
              <w:adjustRightInd w:val="0"/>
              <w:spacing w:after="0" w:line="240" w:lineRule="auto"/>
              <w:rPr>
                <w:rFonts w:ascii="Times New Roman" w:hAnsi="Times New Roman" w:cs="Times New Roman"/>
                <w:b/>
                <w:sz w:val="16"/>
                <w:szCs w:val="16"/>
              </w:rPr>
            </w:pPr>
          </w:p>
        </w:tc>
      </w:tr>
      <w:tr w:rsidR="006D78AC" w:rsidRPr="006D78AC" w14:paraId="3A06DA5D" w14:textId="77777777" w:rsidTr="006D78AC">
        <w:trPr>
          <w:trHeight w:val="1"/>
        </w:trPr>
        <w:tc>
          <w:tcPr>
            <w:tcW w:w="573" w:type="dxa"/>
            <w:tcBorders>
              <w:top w:val="single" w:sz="3" w:space="0" w:color="000000"/>
              <w:left w:val="nil"/>
              <w:bottom w:val="single" w:sz="3" w:space="0" w:color="000000"/>
              <w:right w:val="nil"/>
            </w:tcBorders>
          </w:tcPr>
          <w:p w14:paraId="22D27CE3" w14:textId="77777777" w:rsidR="006D78AC" w:rsidRPr="006D78AC" w:rsidRDefault="006D78AC" w:rsidP="006D78AC">
            <w:pPr>
              <w:autoSpaceDE w:val="0"/>
              <w:autoSpaceDN w:val="0"/>
              <w:adjustRightInd w:val="0"/>
              <w:spacing w:after="0" w:line="240" w:lineRule="auto"/>
              <w:jc w:val="both"/>
              <w:rPr>
                <w:rFonts w:ascii="Times New Roman" w:hAnsi="Times New Roman" w:cs="Times New Roman"/>
                <w:sz w:val="16"/>
                <w:szCs w:val="16"/>
              </w:rPr>
            </w:pPr>
            <w:r w:rsidRPr="006D78AC">
              <w:rPr>
                <w:rFonts w:ascii="Times New Roman" w:hAnsi="Times New Roman" w:cs="Times New Roman"/>
                <w:sz w:val="16"/>
                <w:szCs w:val="16"/>
              </w:rPr>
              <w:t>1</w:t>
            </w:r>
          </w:p>
        </w:tc>
        <w:tc>
          <w:tcPr>
            <w:tcW w:w="2328" w:type="dxa"/>
            <w:tcBorders>
              <w:top w:val="single" w:sz="3" w:space="0" w:color="000000"/>
              <w:left w:val="nil"/>
              <w:bottom w:val="single" w:sz="3" w:space="0" w:color="000000"/>
              <w:right w:val="nil"/>
            </w:tcBorders>
            <w:vAlign w:val="center"/>
          </w:tcPr>
          <w:p w14:paraId="000DCE82" w14:textId="77777777" w:rsidR="006D78AC" w:rsidRPr="006D78AC" w:rsidRDefault="006D78AC" w:rsidP="006D78AC">
            <w:pPr>
              <w:autoSpaceDE w:val="0"/>
              <w:autoSpaceDN w:val="0"/>
              <w:adjustRightInd w:val="0"/>
              <w:spacing w:after="0" w:line="240" w:lineRule="auto"/>
              <w:jc w:val="both"/>
              <w:rPr>
                <w:rFonts w:ascii="Times New Roman" w:hAnsi="Times New Roman" w:cs="Times New Roman"/>
                <w:sz w:val="16"/>
                <w:szCs w:val="16"/>
              </w:rPr>
            </w:pPr>
            <w:r w:rsidRPr="006D78AC">
              <w:rPr>
                <w:rFonts w:ascii="Times New Roman" w:hAnsi="Times New Roman" w:cs="Times New Roman"/>
                <w:sz w:val="16"/>
                <w:szCs w:val="16"/>
              </w:rPr>
              <w:t>Farmers who claim the demage  (n=22)</w:t>
            </w:r>
          </w:p>
        </w:tc>
        <w:tc>
          <w:tcPr>
            <w:tcW w:w="1004" w:type="dxa"/>
            <w:tcBorders>
              <w:top w:val="single" w:sz="3" w:space="0" w:color="000000"/>
              <w:left w:val="nil"/>
              <w:bottom w:val="single" w:sz="3" w:space="0" w:color="000000"/>
              <w:right w:val="nil"/>
            </w:tcBorders>
            <w:vAlign w:val="center"/>
          </w:tcPr>
          <w:p w14:paraId="2CB813FD"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sz w:val="16"/>
                <w:szCs w:val="16"/>
              </w:rPr>
            </w:pPr>
            <w:r w:rsidRPr="006D78AC">
              <w:rPr>
                <w:rFonts w:ascii="Times New Roman" w:hAnsi="Times New Roman" w:cs="Times New Roman"/>
                <w:sz w:val="16"/>
                <w:szCs w:val="16"/>
              </w:rPr>
              <w:t>neutral</w:t>
            </w:r>
          </w:p>
        </w:tc>
        <w:tc>
          <w:tcPr>
            <w:tcW w:w="1291" w:type="dxa"/>
            <w:tcBorders>
              <w:top w:val="single" w:sz="3" w:space="0" w:color="000000"/>
              <w:left w:val="nil"/>
              <w:bottom w:val="single" w:sz="3" w:space="0" w:color="000000"/>
              <w:right w:val="nil"/>
            </w:tcBorders>
            <w:vAlign w:val="center"/>
          </w:tcPr>
          <w:p w14:paraId="2CE3A4AF"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sz w:val="16"/>
                <w:szCs w:val="16"/>
              </w:rPr>
            </w:pPr>
            <w:r w:rsidRPr="006D78AC">
              <w:rPr>
                <w:rFonts w:ascii="Times New Roman" w:hAnsi="Times New Roman" w:cs="Times New Roman"/>
                <w:sz w:val="16"/>
                <w:szCs w:val="16"/>
              </w:rPr>
              <w:t>neutral</w:t>
            </w:r>
          </w:p>
        </w:tc>
        <w:tc>
          <w:tcPr>
            <w:tcW w:w="859" w:type="dxa"/>
            <w:tcBorders>
              <w:top w:val="single" w:sz="3" w:space="0" w:color="000000"/>
              <w:left w:val="nil"/>
              <w:bottom w:val="single" w:sz="3" w:space="0" w:color="000000"/>
              <w:right w:val="nil"/>
            </w:tcBorders>
            <w:vAlign w:val="center"/>
          </w:tcPr>
          <w:p w14:paraId="34319189"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sz w:val="16"/>
                <w:szCs w:val="16"/>
              </w:rPr>
            </w:pPr>
            <w:r w:rsidRPr="006D78AC">
              <w:rPr>
                <w:rFonts w:ascii="Times New Roman" w:hAnsi="Times New Roman" w:cs="Times New Roman"/>
                <w:sz w:val="16"/>
                <w:szCs w:val="16"/>
              </w:rPr>
              <w:t>high</w:t>
            </w:r>
          </w:p>
        </w:tc>
        <w:tc>
          <w:tcPr>
            <w:tcW w:w="1004" w:type="dxa"/>
            <w:tcBorders>
              <w:top w:val="single" w:sz="3" w:space="0" w:color="000000"/>
              <w:left w:val="nil"/>
              <w:bottom w:val="single" w:sz="3" w:space="0" w:color="000000"/>
              <w:right w:val="nil"/>
            </w:tcBorders>
            <w:vAlign w:val="center"/>
          </w:tcPr>
          <w:p w14:paraId="6CA904F1"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sz w:val="16"/>
                <w:szCs w:val="16"/>
              </w:rPr>
            </w:pPr>
            <w:r w:rsidRPr="006D78AC">
              <w:rPr>
                <w:rFonts w:ascii="Times New Roman" w:hAnsi="Times New Roman" w:cs="Times New Roman"/>
                <w:sz w:val="16"/>
                <w:szCs w:val="16"/>
              </w:rPr>
              <w:t>high</w:t>
            </w:r>
          </w:p>
        </w:tc>
        <w:tc>
          <w:tcPr>
            <w:tcW w:w="1003" w:type="dxa"/>
            <w:tcBorders>
              <w:top w:val="single" w:sz="3" w:space="0" w:color="000000"/>
              <w:left w:val="nil"/>
              <w:bottom w:val="single" w:sz="3" w:space="0" w:color="000000"/>
              <w:right w:val="nil"/>
            </w:tcBorders>
            <w:vAlign w:val="center"/>
          </w:tcPr>
          <w:p w14:paraId="2B2F7907"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sz w:val="16"/>
                <w:szCs w:val="16"/>
              </w:rPr>
            </w:pPr>
            <w:r w:rsidRPr="006D78AC">
              <w:rPr>
                <w:rFonts w:ascii="Times New Roman" w:hAnsi="Times New Roman" w:cs="Times New Roman"/>
                <w:sz w:val="16"/>
                <w:szCs w:val="16"/>
              </w:rPr>
              <w:t>low</w:t>
            </w:r>
          </w:p>
        </w:tc>
        <w:tc>
          <w:tcPr>
            <w:tcW w:w="1003" w:type="dxa"/>
            <w:tcBorders>
              <w:top w:val="single" w:sz="3" w:space="0" w:color="000000"/>
              <w:left w:val="nil"/>
              <w:bottom w:val="single" w:sz="3" w:space="0" w:color="000000"/>
              <w:right w:val="nil"/>
            </w:tcBorders>
            <w:vAlign w:val="center"/>
          </w:tcPr>
          <w:p w14:paraId="5742D589"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b/>
                <w:sz w:val="16"/>
                <w:szCs w:val="16"/>
              </w:rPr>
            </w:pPr>
            <w:r w:rsidRPr="006D78AC">
              <w:rPr>
                <w:rFonts w:ascii="Times New Roman" w:hAnsi="Times New Roman" w:cs="Times New Roman"/>
                <w:b/>
                <w:sz w:val="16"/>
                <w:szCs w:val="16"/>
              </w:rPr>
              <w:t>neutral</w:t>
            </w:r>
          </w:p>
        </w:tc>
      </w:tr>
      <w:tr w:rsidR="006D78AC" w:rsidRPr="006D78AC" w14:paraId="7BD82D8D" w14:textId="77777777" w:rsidTr="006D78AC">
        <w:trPr>
          <w:trHeight w:val="1"/>
        </w:trPr>
        <w:tc>
          <w:tcPr>
            <w:tcW w:w="573" w:type="dxa"/>
            <w:tcBorders>
              <w:top w:val="single" w:sz="3" w:space="0" w:color="000000"/>
              <w:left w:val="nil"/>
              <w:bottom w:val="single" w:sz="3" w:space="0" w:color="000000"/>
              <w:right w:val="nil"/>
            </w:tcBorders>
          </w:tcPr>
          <w:p w14:paraId="33F3E359" w14:textId="77777777" w:rsidR="006D78AC" w:rsidRPr="006D78AC" w:rsidRDefault="006D78AC" w:rsidP="006D78AC">
            <w:pPr>
              <w:autoSpaceDE w:val="0"/>
              <w:autoSpaceDN w:val="0"/>
              <w:adjustRightInd w:val="0"/>
              <w:spacing w:after="0" w:line="240" w:lineRule="auto"/>
              <w:jc w:val="both"/>
              <w:rPr>
                <w:rFonts w:ascii="Times New Roman" w:hAnsi="Times New Roman" w:cs="Times New Roman"/>
                <w:sz w:val="16"/>
                <w:szCs w:val="16"/>
              </w:rPr>
            </w:pPr>
            <w:r w:rsidRPr="006D78AC">
              <w:rPr>
                <w:rFonts w:ascii="Times New Roman" w:hAnsi="Times New Roman" w:cs="Times New Roman"/>
                <w:sz w:val="16"/>
                <w:szCs w:val="16"/>
              </w:rPr>
              <w:t>2</w:t>
            </w:r>
          </w:p>
        </w:tc>
        <w:tc>
          <w:tcPr>
            <w:tcW w:w="2328" w:type="dxa"/>
            <w:tcBorders>
              <w:top w:val="single" w:sz="3" w:space="0" w:color="000000"/>
              <w:left w:val="nil"/>
              <w:bottom w:val="single" w:sz="3" w:space="0" w:color="000000"/>
              <w:right w:val="nil"/>
            </w:tcBorders>
            <w:vAlign w:val="center"/>
          </w:tcPr>
          <w:p w14:paraId="2E65A4B3" w14:textId="77777777" w:rsidR="006D78AC" w:rsidRPr="006D78AC" w:rsidRDefault="006D78AC" w:rsidP="006D78AC">
            <w:pPr>
              <w:autoSpaceDE w:val="0"/>
              <w:autoSpaceDN w:val="0"/>
              <w:adjustRightInd w:val="0"/>
              <w:spacing w:after="0" w:line="240" w:lineRule="auto"/>
              <w:jc w:val="both"/>
              <w:rPr>
                <w:rFonts w:ascii="Times New Roman" w:hAnsi="Times New Roman" w:cs="Times New Roman"/>
                <w:sz w:val="16"/>
                <w:szCs w:val="16"/>
              </w:rPr>
            </w:pPr>
            <w:r w:rsidRPr="006D78AC">
              <w:rPr>
                <w:rFonts w:ascii="Times New Roman" w:hAnsi="Times New Roman" w:cs="Times New Roman"/>
                <w:sz w:val="16"/>
                <w:szCs w:val="16"/>
              </w:rPr>
              <w:t>Farmer that stop RFI program  (n=83)</w:t>
            </w:r>
          </w:p>
        </w:tc>
        <w:tc>
          <w:tcPr>
            <w:tcW w:w="1004" w:type="dxa"/>
            <w:tcBorders>
              <w:top w:val="single" w:sz="3" w:space="0" w:color="000000"/>
              <w:left w:val="nil"/>
              <w:bottom w:val="single" w:sz="3" w:space="0" w:color="000000"/>
              <w:right w:val="nil"/>
            </w:tcBorders>
            <w:vAlign w:val="center"/>
          </w:tcPr>
          <w:p w14:paraId="0C6C38ED"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sz w:val="16"/>
                <w:szCs w:val="16"/>
              </w:rPr>
            </w:pPr>
            <w:r w:rsidRPr="006D78AC">
              <w:rPr>
                <w:rFonts w:ascii="Times New Roman" w:hAnsi="Times New Roman" w:cs="Times New Roman"/>
                <w:sz w:val="16"/>
                <w:szCs w:val="16"/>
              </w:rPr>
              <w:t>neutral</w:t>
            </w:r>
          </w:p>
        </w:tc>
        <w:tc>
          <w:tcPr>
            <w:tcW w:w="1291" w:type="dxa"/>
            <w:tcBorders>
              <w:top w:val="single" w:sz="3" w:space="0" w:color="000000"/>
              <w:left w:val="nil"/>
              <w:bottom w:val="single" w:sz="3" w:space="0" w:color="000000"/>
              <w:right w:val="nil"/>
            </w:tcBorders>
            <w:vAlign w:val="center"/>
          </w:tcPr>
          <w:p w14:paraId="2ED0A408"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sz w:val="16"/>
                <w:szCs w:val="16"/>
              </w:rPr>
            </w:pPr>
            <w:r w:rsidRPr="006D78AC">
              <w:rPr>
                <w:rFonts w:ascii="Times New Roman" w:hAnsi="Times New Roman" w:cs="Times New Roman"/>
                <w:sz w:val="16"/>
                <w:szCs w:val="16"/>
              </w:rPr>
              <w:t>neutral</w:t>
            </w:r>
          </w:p>
        </w:tc>
        <w:tc>
          <w:tcPr>
            <w:tcW w:w="859" w:type="dxa"/>
            <w:tcBorders>
              <w:top w:val="single" w:sz="3" w:space="0" w:color="000000"/>
              <w:left w:val="nil"/>
              <w:bottom w:val="single" w:sz="3" w:space="0" w:color="000000"/>
              <w:right w:val="nil"/>
            </w:tcBorders>
            <w:vAlign w:val="center"/>
          </w:tcPr>
          <w:p w14:paraId="153188C5"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sz w:val="16"/>
                <w:szCs w:val="16"/>
              </w:rPr>
            </w:pPr>
            <w:r w:rsidRPr="006D78AC">
              <w:rPr>
                <w:rFonts w:ascii="Times New Roman" w:hAnsi="Times New Roman" w:cs="Times New Roman"/>
                <w:sz w:val="16"/>
                <w:szCs w:val="16"/>
              </w:rPr>
              <w:t>neutral</w:t>
            </w:r>
          </w:p>
        </w:tc>
        <w:tc>
          <w:tcPr>
            <w:tcW w:w="1004" w:type="dxa"/>
            <w:tcBorders>
              <w:top w:val="single" w:sz="3" w:space="0" w:color="000000"/>
              <w:left w:val="nil"/>
              <w:bottom w:val="single" w:sz="3" w:space="0" w:color="000000"/>
              <w:right w:val="nil"/>
            </w:tcBorders>
            <w:vAlign w:val="center"/>
          </w:tcPr>
          <w:p w14:paraId="2858BA72"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sz w:val="16"/>
                <w:szCs w:val="16"/>
              </w:rPr>
            </w:pPr>
            <w:r w:rsidRPr="006D78AC">
              <w:rPr>
                <w:rFonts w:ascii="Times New Roman" w:hAnsi="Times New Roman" w:cs="Times New Roman"/>
                <w:sz w:val="16"/>
                <w:szCs w:val="16"/>
              </w:rPr>
              <w:t>high</w:t>
            </w:r>
          </w:p>
        </w:tc>
        <w:tc>
          <w:tcPr>
            <w:tcW w:w="1003" w:type="dxa"/>
            <w:tcBorders>
              <w:top w:val="single" w:sz="3" w:space="0" w:color="000000"/>
              <w:left w:val="nil"/>
              <w:bottom w:val="single" w:sz="3" w:space="0" w:color="000000"/>
              <w:right w:val="nil"/>
            </w:tcBorders>
            <w:vAlign w:val="center"/>
          </w:tcPr>
          <w:p w14:paraId="6EF568D3"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sz w:val="16"/>
                <w:szCs w:val="16"/>
              </w:rPr>
            </w:pPr>
            <w:r w:rsidRPr="006D78AC">
              <w:rPr>
                <w:rFonts w:ascii="Times New Roman" w:hAnsi="Times New Roman" w:cs="Times New Roman"/>
                <w:sz w:val="16"/>
                <w:szCs w:val="16"/>
              </w:rPr>
              <w:t>neutral</w:t>
            </w:r>
          </w:p>
        </w:tc>
        <w:tc>
          <w:tcPr>
            <w:tcW w:w="1003" w:type="dxa"/>
            <w:tcBorders>
              <w:top w:val="single" w:sz="3" w:space="0" w:color="000000"/>
              <w:left w:val="nil"/>
              <w:bottom w:val="single" w:sz="3" w:space="0" w:color="000000"/>
              <w:right w:val="nil"/>
            </w:tcBorders>
            <w:vAlign w:val="center"/>
          </w:tcPr>
          <w:p w14:paraId="57C35672"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b/>
                <w:sz w:val="16"/>
                <w:szCs w:val="16"/>
              </w:rPr>
            </w:pPr>
            <w:r w:rsidRPr="006D78AC">
              <w:rPr>
                <w:rFonts w:ascii="Times New Roman" w:hAnsi="Times New Roman" w:cs="Times New Roman"/>
                <w:b/>
                <w:sz w:val="16"/>
                <w:szCs w:val="16"/>
              </w:rPr>
              <w:t>neutral</w:t>
            </w:r>
          </w:p>
        </w:tc>
      </w:tr>
      <w:tr w:rsidR="006D78AC" w:rsidRPr="006D78AC" w14:paraId="137116FA" w14:textId="77777777" w:rsidTr="006D78AC">
        <w:trPr>
          <w:trHeight w:val="1"/>
        </w:trPr>
        <w:tc>
          <w:tcPr>
            <w:tcW w:w="573" w:type="dxa"/>
            <w:tcBorders>
              <w:top w:val="single" w:sz="3" w:space="0" w:color="000000"/>
              <w:left w:val="nil"/>
              <w:bottom w:val="single" w:sz="3" w:space="0" w:color="000000"/>
              <w:right w:val="nil"/>
            </w:tcBorders>
          </w:tcPr>
          <w:p w14:paraId="2F5867C5" w14:textId="77777777" w:rsidR="006D78AC" w:rsidRPr="006D78AC" w:rsidRDefault="006D78AC" w:rsidP="006D78AC">
            <w:pPr>
              <w:autoSpaceDE w:val="0"/>
              <w:autoSpaceDN w:val="0"/>
              <w:adjustRightInd w:val="0"/>
              <w:spacing w:after="0" w:line="240" w:lineRule="auto"/>
              <w:jc w:val="both"/>
              <w:rPr>
                <w:rFonts w:ascii="Times New Roman" w:hAnsi="Times New Roman" w:cs="Times New Roman"/>
                <w:sz w:val="16"/>
                <w:szCs w:val="16"/>
              </w:rPr>
            </w:pPr>
            <w:r w:rsidRPr="006D78AC">
              <w:rPr>
                <w:rFonts w:ascii="Times New Roman" w:hAnsi="Times New Roman" w:cs="Times New Roman"/>
                <w:sz w:val="16"/>
                <w:szCs w:val="16"/>
              </w:rPr>
              <w:t>3</w:t>
            </w:r>
          </w:p>
        </w:tc>
        <w:tc>
          <w:tcPr>
            <w:tcW w:w="2328" w:type="dxa"/>
            <w:tcBorders>
              <w:top w:val="single" w:sz="3" w:space="0" w:color="000000"/>
              <w:left w:val="nil"/>
              <w:bottom w:val="single" w:sz="3" w:space="0" w:color="000000"/>
              <w:right w:val="nil"/>
            </w:tcBorders>
            <w:vAlign w:val="center"/>
          </w:tcPr>
          <w:p w14:paraId="6D91B99E" w14:textId="77777777" w:rsidR="006D78AC" w:rsidRPr="006D78AC" w:rsidRDefault="006D78AC" w:rsidP="006D78AC">
            <w:pPr>
              <w:autoSpaceDE w:val="0"/>
              <w:autoSpaceDN w:val="0"/>
              <w:adjustRightInd w:val="0"/>
              <w:spacing w:after="0" w:line="240" w:lineRule="auto"/>
              <w:jc w:val="both"/>
              <w:rPr>
                <w:rFonts w:ascii="Times New Roman" w:hAnsi="Times New Roman" w:cs="Times New Roman"/>
                <w:sz w:val="16"/>
                <w:szCs w:val="16"/>
              </w:rPr>
            </w:pPr>
            <w:r w:rsidRPr="006D78AC">
              <w:rPr>
                <w:rFonts w:ascii="Times New Roman" w:hAnsi="Times New Roman" w:cs="Times New Roman"/>
                <w:sz w:val="16"/>
                <w:szCs w:val="16"/>
              </w:rPr>
              <w:t xml:space="preserve">Farmer </w:t>
            </w:r>
            <w:r w:rsidRPr="006D78AC">
              <w:rPr>
                <w:rFonts w:ascii="Times New Roman" w:eastAsia="Arial Unicode MS" w:hAnsi="Times New Roman" w:cs="Times New Roman"/>
                <w:bCs/>
                <w:sz w:val="16"/>
                <w:szCs w:val="16"/>
              </w:rPr>
              <w:t>who continue to follow</w:t>
            </w:r>
            <w:r w:rsidRPr="006D78AC">
              <w:rPr>
                <w:rFonts w:ascii="Times New Roman" w:hAnsi="Times New Roman" w:cs="Times New Roman"/>
                <w:sz w:val="16"/>
                <w:szCs w:val="16"/>
              </w:rPr>
              <w:t xml:space="preserve"> RFI program  (n=12)</w:t>
            </w:r>
          </w:p>
        </w:tc>
        <w:tc>
          <w:tcPr>
            <w:tcW w:w="1004" w:type="dxa"/>
            <w:tcBorders>
              <w:top w:val="single" w:sz="3" w:space="0" w:color="000000"/>
              <w:left w:val="nil"/>
              <w:bottom w:val="single" w:sz="3" w:space="0" w:color="000000"/>
              <w:right w:val="nil"/>
            </w:tcBorders>
            <w:vAlign w:val="center"/>
          </w:tcPr>
          <w:p w14:paraId="0A8AE66D"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sz w:val="16"/>
                <w:szCs w:val="16"/>
              </w:rPr>
            </w:pPr>
            <w:r w:rsidRPr="006D78AC">
              <w:rPr>
                <w:rFonts w:ascii="Times New Roman" w:hAnsi="Times New Roman" w:cs="Times New Roman"/>
                <w:sz w:val="16"/>
                <w:szCs w:val="16"/>
              </w:rPr>
              <w:t>neutral</w:t>
            </w:r>
          </w:p>
        </w:tc>
        <w:tc>
          <w:tcPr>
            <w:tcW w:w="1291" w:type="dxa"/>
            <w:tcBorders>
              <w:top w:val="single" w:sz="3" w:space="0" w:color="000000"/>
              <w:left w:val="nil"/>
              <w:bottom w:val="single" w:sz="3" w:space="0" w:color="000000"/>
              <w:right w:val="nil"/>
            </w:tcBorders>
            <w:vAlign w:val="center"/>
          </w:tcPr>
          <w:p w14:paraId="0DB6992D"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sz w:val="16"/>
                <w:szCs w:val="16"/>
              </w:rPr>
            </w:pPr>
            <w:r w:rsidRPr="006D78AC">
              <w:rPr>
                <w:rFonts w:ascii="Times New Roman" w:hAnsi="Times New Roman" w:cs="Times New Roman"/>
                <w:sz w:val="16"/>
                <w:szCs w:val="16"/>
              </w:rPr>
              <w:t>high</w:t>
            </w:r>
          </w:p>
        </w:tc>
        <w:tc>
          <w:tcPr>
            <w:tcW w:w="859" w:type="dxa"/>
            <w:tcBorders>
              <w:top w:val="single" w:sz="3" w:space="0" w:color="000000"/>
              <w:left w:val="nil"/>
              <w:bottom w:val="single" w:sz="3" w:space="0" w:color="000000"/>
              <w:right w:val="nil"/>
            </w:tcBorders>
            <w:vAlign w:val="center"/>
          </w:tcPr>
          <w:p w14:paraId="311F01F4"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sz w:val="16"/>
                <w:szCs w:val="16"/>
              </w:rPr>
            </w:pPr>
            <w:r w:rsidRPr="006D78AC">
              <w:rPr>
                <w:rFonts w:ascii="Times New Roman" w:hAnsi="Times New Roman" w:cs="Times New Roman"/>
                <w:sz w:val="16"/>
                <w:szCs w:val="16"/>
              </w:rPr>
              <w:t>high</w:t>
            </w:r>
          </w:p>
        </w:tc>
        <w:tc>
          <w:tcPr>
            <w:tcW w:w="1004" w:type="dxa"/>
            <w:tcBorders>
              <w:top w:val="single" w:sz="3" w:space="0" w:color="000000"/>
              <w:left w:val="nil"/>
              <w:bottom w:val="single" w:sz="3" w:space="0" w:color="000000"/>
              <w:right w:val="nil"/>
            </w:tcBorders>
            <w:vAlign w:val="center"/>
          </w:tcPr>
          <w:p w14:paraId="0D9AC6BC"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sz w:val="16"/>
                <w:szCs w:val="16"/>
              </w:rPr>
            </w:pPr>
            <w:r w:rsidRPr="006D78AC">
              <w:rPr>
                <w:rFonts w:ascii="Times New Roman" w:hAnsi="Times New Roman" w:cs="Times New Roman"/>
                <w:sz w:val="16"/>
                <w:szCs w:val="16"/>
              </w:rPr>
              <w:t>Very high</w:t>
            </w:r>
          </w:p>
        </w:tc>
        <w:tc>
          <w:tcPr>
            <w:tcW w:w="1003" w:type="dxa"/>
            <w:tcBorders>
              <w:top w:val="single" w:sz="3" w:space="0" w:color="000000"/>
              <w:left w:val="nil"/>
              <w:bottom w:val="single" w:sz="3" w:space="0" w:color="000000"/>
              <w:right w:val="nil"/>
            </w:tcBorders>
            <w:vAlign w:val="center"/>
          </w:tcPr>
          <w:p w14:paraId="05C6CCA7"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sz w:val="16"/>
                <w:szCs w:val="16"/>
              </w:rPr>
            </w:pPr>
            <w:r w:rsidRPr="006D78AC">
              <w:rPr>
                <w:rFonts w:ascii="Times New Roman" w:hAnsi="Times New Roman" w:cs="Times New Roman"/>
                <w:sz w:val="16"/>
                <w:szCs w:val="16"/>
              </w:rPr>
              <w:t>low</w:t>
            </w:r>
          </w:p>
        </w:tc>
        <w:tc>
          <w:tcPr>
            <w:tcW w:w="1003" w:type="dxa"/>
            <w:tcBorders>
              <w:top w:val="single" w:sz="3" w:space="0" w:color="000000"/>
              <w:left w:val="nil"/>
              <w:bottom w:val="single" w:sz="3" w:space="0" w:color="000000"/>
              <w:right w:val="nil"/>
            </w:tcBorders>
            <w:vAlign w:val="center"/>
          </w:tcPr>
          <w:p w14:paraId="36A5D88B"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b/>
                <w:sz w:val="16"/>
                <w:szCs w:val="16"/>
              </w:rPr>
            </w:pPr>
            <w:r w:rsidRPr="006D78AC">
              <w:rPr>
                <w:rFonts w:ascii="Times New Roman" w:hAnsi="Times New Roman" w:cs="Times New Roman"/>
                <w:b/>
                <w:sz w:val="16"/>
                <w:szCs w:val="16"/>
              </w:rPr>
              <w:t>high</w:t>
            </w:r>
          </w:p>
        </w:tc>
      </w:tr>
      <w:tr w:rsidR="006D78AC" w:rsidRPr="006D78AC" w14:paraId="30505F36" w14:textId="77777777" w:rsidTr="006D78AC">
        <w:trPr>
          <w:trHeight w:val="1"/>
        </w:trPr>
        <w:tc>
          <w:tcPr>
            <w:tcW w:w="573" w:type="dxa"/>
            <w:tcBorders>
              <w:top w:val="single" w:sz="3" w:space="0" w:color="000000"/>
              <w:left w:val="nil"/>
              <w:bottom w:val="single" w:sz="3" w:space="0" w:color="000000"/>
              <w:right w:val="nil"/>
            </w:tcBorders>
          </w:tcPr>
          <w:p w14:paraId="748B3D6C" w14:textId="77777777" w:rsidR="006D78AC" w:rsidRPr="006D78AC" w:rsidRDefault="006D78AC" w:rsidP="006D78AC">
            <w:pPr>
              <w:autoSpaceDE w:val="0"/>
              <w:autoSpaceDN w:val="0"/>
              <w:adjustRightInd w:val="0"/>
              <w:spacing w:after="0" w:line="240" w:lineRule="auto"/>
              <w:jc w:val="both"/>
              <w:rPr>
                <w:rFonts w:ascii="Times New Roman" w:hAnsi="Times New Roman" w:cs="Times New Roman"/>
                <w:sz w:val="16"/>
                <w:szCs w:val="16"/>
              </w:rPr>
            </w:pPr>
            <w:r w:rsidRPr="006D78AC">
              <w:rPr>
                <w:rFonts w:ascii="Times New Roman" w:hAnsi="Times New Roman" w:cs="Times New Roman"/>
                <w:sz w:val="16"/>
                <w:szCs w:val="16"/>
              </w:rPr>
              <w:t>4</w:t>
            </w:r>
          </w:p>
        </w:tc>
        <w:tc>
          <w:tcPr>
            <w:tcW w:w="2328" w:type="dxa"/>
            <w:tcBorders>
              <w:top w:val="single" w:sz="3" w:space="0" w:color="000000"/>
              <w:left w:val="nil"/>
              <w:bottom w:val="single" w:sz="3" w:space="0" w:color="000000"/>
              <w:right w:val="nil"/>
            </w:tcBorders>
            <w:vAlign w:val="center"/>
          </w:tcPr>
          <w:p w14:paraId="1CC058D0" w14:textId="77777777" w:rsidR="006D78AC" w:rsidRPr="006D78AC" w:rsidRDefault="006D78AC" w:rsidP="006D78AC">
            <w:pPr>
              <w:autoSpaceDE w:val="0"/>
              <w:autoSpaceDN w:val="0"/>
              <w:adjustRightInd w:val="0"/>
              <w:spacing w:after="0" w:line="240" w:lineRule="auto"/>
              <w:jc w:val="both"/>
              <w:rPr>
                <w:rFonts w:ascii="Times New Roman" w:hAnsi="Times New Roman" w:cs="Times New Roman"/>
                <w:sz w:val="16"/>
                <w:szCs w:val="16"/>
              </w:rPr>
            </w:pPr>
            <w:r w:rsidRPr="006D78AC">
              <w:rPr>
                <w:rFonts w:ascii="Times New Roman" w:eastAsia="Arial Unicode MS" w:hAnsi="Times New Roman" w:cs="Times New Roman"/>
                <w:bCs/>
                <w:sz w:val="16"/>
                <w:szCs w:val="16"/>
              </w:rPr>
              <w:t>New farmers who join the program</w:t>
            </w:r>
            <w:r w:rsidRPr="006D78AC">
              <w:rPr>
                <w:rFonts w:ascii="Times New Roman" w:hAnsi="Times New Roman" w:cs="Times New Roman"/>
                <w:sz w:val="16"/>
                <w:szCs w:val="16"/>
              </w:rPr>
              <w:t xml:space="preserve"> (n=103)</w:t>
            </w:r>
          </w:p>
        </w:tc>
        <w:tc>
          <w:tcPr>
            <w:tcW w:w="1004" w:type="dxa"/>
            <w:tcBorders>
              <w:top w:val="single" w:sz="3" w:space="0" w:color="000000"/>
              <w:left w:val="nil"/>
              <w:bottom w:val="single" w:sz="3" w:space="0" w:color="000000"/>
              <w:right w:val="nil"/>
            </w:tcBorders>
            <w:vAlign w:val="center"/>
          </w:tcPr>
          <w:p w14:paraId="1A1BF1B7"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sz w:val="16"/>
                <w:szCs w:val="16"/>
              </w:rPr>
            </w:pPr>
            <w:r w:rsidRPr="006D78AC">
              <w:rPr>
                <w:rFonts w:ascii="Times New Roman" w:hAnsi="Times New Roman" w:cs="Times New Roman"/>
                <w:sz w:val="16"/>
                <w:szCs w:val="16"/>
              </w:rPr>
              <w:t>neutral</w:t>
            </w:r>
          </w:p>
        </w:tc>
        <w:tc>
          <w:tcPr>
            <w:tcW w:w="1291" w:type="dxa"/>
            <w:tcBorders>
              <w:top w:val="single" w:sz="3" w:space="0" w:color="000000"/>
              <w:left w:val="nil"/>
              <w:bottom w:val="single" w:sz="3" w:space="0" w:color="000000"/>
              <w:right w:val="nil"/>
            </w:tcBorders>
            <w:vAlign w:val="center"/>
          </w:tcPr>
          <w:p w14:paraId="3D14BE44"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sz w:val="16"/>
                <w:szCs w:val="16"/>
              </w:rPr>
            </w:pPr>
            <w:r w:rsidRPr="006D78AC">
              <w:rPr>
                <w:rFonts w:ascii="Times New Roman" w:hAnsi="Times New Roman" w:cs="Times New Roman"/>
                <w:sz w:val="16"/>
                <w:szCs w:val="16"/>
              </w:rPr>
              <w:t>neutral</w:t>
            </w:r>
          </w:p>
        </w:tc>
        <w:tc>
          <w:tcPr>
            <w:tcW w:w="859" w:type="dxa"/>
            <w:tcBorders>
              <w:top w:val="single" w:sz="3" w:space="0" w:color="000000"/>
              <w:left w:val="nil"/>
              <w:bottom w:val="single" w:sz="3" w:space="0" w:color="000000"/>
              <w:right w:val="nil"/>
            </w:tcBorders>
            <w:vAlign w:val="center"/>
          </w:tcPr>
          <w:p w14:paraId="5FD406CD"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sz w:val="16"/>
                <w:szCs w:val="16"/>
              </w:rPr>
            </w:pPr>
            <w:r w:rsidRPr="006D78AC">
              <w:rPr>
                <w:rFonts w:ascii="Times New Roman" w:hAnsi="Times New Roman" w:cs="Times New Roman"/>
                <w:sz w:val="16"/>
                <w:szCs w:val="16"/>
              </w:rPr>
              <w:t>high</w:t>
            </w:r>
          </w:p>
        </w:tc>
        <w:tc>
          <w:tcPr>
            <w:tcW w:w="1004" w:type="dxa"/>
            <w:tcBorders>
              <w:top w:val="single" w:sz="3" w:space="0" w:color="000000"/>
              <w:left w:val="nil"/>
              <w:bottom w:val="single" w:sz="3" w:space="0" w:color="000000"/>
              <w:right w:val="nil"/>
            </w:tcBorders>
            <w:vAlign w:val="center"/>
          </w:tcPr>
          <w:p w14:paraId="6415C6FA"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sz w:val="16"/>
                <w:szCs w:val="16"/>
              </w:rPr>
            </w:pPr>
            <w:r w:rsidRPr="006D78AC">
              <w:rPr>
                <w:rFonts w:ascii="Times New Roman" w:hAnsi="Times New Roman" w:cs="Times New Roman"/>
                <w:sz w:val="16"/>
                <w:szCs w:val="16"/>
              </w:rPr>
              <w:t>high</w:t>
            </w:r>
          </w:p>
        </w:tc>
        <w:tc>
          <w:tcPr>
            <w:tcW w:w="1003" w:type="dxa"/>
            <w:tcBorders>
              <w:top w:val="single" w:sz="3" w:space="0" w:color="000000"/>
              <w:left w:val="nil"/>
              <w:bottom w:val="single" w:sz="3" w:space="0" w:color="000000"/>
              <w:right w:val="nil"/>
            </w:tcBorders>
            <w:vAlign w:val="center"/>
          </w:tcPr>
          <w:p w14:paraId="327F633A"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sz w:val="16"/>
                <w:szCs w:val="16"/>
              </w:rPr>
            </w:pPr>
            <w:r w:rsidRPr="006D78AC">
              <w:rPr>
                <w:rFonts w:ascii="Times New Roman" w:hAnsi="Times New Roman" w:cs="Times New Roman"/>
                <w:sz w:val="16"/>
                <w:szCs w:val="16"/>
              </w:rPr>
              <w:t>low</w:t>
            </w:r>
          </w:p>
        </w:tc>
        <w:tc>
          <w:tcPr>
            <w:tcW w:w="1003" w:type="dxa"/>
            <w:tcBorders>
              <w:top w:val="single" w:sz="3" w:space="0" w:color="000000"/>
              <w:left w:val="nil"/>
              <w:bottom w:val="single" w:sz="3" w:space="0" w:color="000000"/>
              <w:right w:val="nil"/>
            </w:tcBorders>
            <w:vAlign w:val="center"/>
          </w:tcPr>
          <w:p w14:paraId="5C0E6BF4"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b/>
                <w:sz w:val="16"/>
                <w:szCs w:val="16"/>
              </w:rPr>
            </w:pPr>
            <w:r w:rsidRPr="006D78AC">
              <w:rPr>
                <w:rFonts w:ascii="Times New Roman" w:hAnsi="Times New Roman" w:cs="Times New Roman"/>
                <w:b/>
                <w:sz w:val="16"/>
                <w:szCs w:val="16"/>
              </w:rPr>
              <w:t>neutral</w:t>
            </w:r>
          </w:p>
        </w:tc>
      </w:tr>
      <w:tr w:rsidR="006D78AC" w:rsidRPr="006D78AC" w14:paraId="3779DF9B" w14:textId="77777777" w:rsidTr="006D78AC">
        <w:trPr>
          <w:trHeight w:val="1"/>
        </w:trPr>
        <w:tc>
          <w:tcPr>
            <w:tcW w:w="573" w:type="dxa"/>
            <w:tcBorders>
              <w:top w:val="single" w:sz="3" w:space="0" w:color="000000"/>
              <w:left w:val="nil"/>
              <w:bottom w:val="single" w:sz="3" w:space="0" w:color="000000"/>
              <w:right w:val="nil"/>
            </w:tcBorders>
          </w:tcPr>
          <w:p w14:paraId="16615FDB" w14:textId="77777777" w:rsidR="006D78AC" w:rsidRPr="006D78AC" w:rsidRDefault="006D78AC" w:rsidP="006D78AC">
            <w:pPr>
              <w:autoSpaceDE w:val="0"/>
              <w:autoSpaceDN w:val="0"/>
              <w:adjustRightInd w:val="0"/>
              <w:spacing w:after="0" w:line="240" w:lineRule="auto"/>
              <w:jc w:val="both"/>
              <w:rPr>
                <w:rFonts w:ascii="Times New Roman" w:hAnsi="Times New Roman" w:cs="Times New Roman"/>
                <w:sz w:val="16"/>
                <w:szCs w:val="16"/>
              </w:rPr>
            </w:pPr>
            <w:r w:rsidRPr="006D78AC">
              <w:rPr>
                <w:rFonts w:ascii="Times New Roman" w:hAnsi="Times New Roman" w:cs="Times New Roman"/>
                <w:sz w:val="16"/>
                <w:szCs w:val="16"/>
              </w:rPr>
              <w:t>5</w:t>
            </w:r>
          </w:p>
        </w:tc>
        <w:tc>
          <w:tcPr>
            <w:tcW w:w="2328" w:type="dxa"/>
            <w:tcBorders>
              <w:top w:val="single" w:sz="3" w:space="0" w:color="000000"/>
              <w:left w:val="nil"/>
              <w:bottom w:val="single" w:sz="3" w:space="0" w:color="000000"/>
              <w:right w:val="nil"/>
            </w:tcBorders>
            <w:vAlign w:val="center"/>
          </w:tcPr>
          <w:p w14:paraId="30A701BE" w14:textId="77777777" w:rsidR="006D78AC" w:rsidRPr="006D78AC" w:rsidRDefault="006D78AC" w:rsidP="006D78AC">
            <w:pPr>
              <w:autoSpaceDE w:val="0"/>
              <w:autoSpaceDN w:val="0"/>
              <w:adjustRightInd w:val="0"/>
              <w:spacing w:after="0" w:line="240" w:lineRule="auto"/>
              <w:jc w:val="both"/>
              <w:rPr>
                <w:rFonts w:ascii="Times New Roman" w:hAnsi="Times New Roman" w:cs="Times New Roman"/>
                <w:sz w:val="16"/>
                <w:szCs w:val="16"/>
              </w:rPr>
            </w:pPr>
            <w:r w:rsidRPr="006D78AC">
              <w:rPr>
                <w:rFonts w:ascii="Times New Roman" w:eastAsia="Arial Unicode MS" w:hAnsi="Times New Roman" w:cs="Times New Roman"/>
                <w:bCs/>
                <w:sz w:val="16"/>
                <w:szCs w:val="16"/>
              </w:rPr>
              <w:t>Farmers who do not follow the</w:t>
            </w:r>
            <w:r w:rsidRPr="006D78AC">
              <w:rPr>
                <w:rFonts w:ascii="Times New Roman" w:hAnsi="Times New Roman" w:cs="Times New Roman"/>
                <w:sz w:val="16"/>
                <w:szCs w:val="16"/>
              </w:rPr>
              <w:t xml:space="preserve"> RFI program  (n=21)</w:t>
            </w:r>
          </w:p>
        </w:tc>
        <w:tc>
          <w:tcPr>
            <w:tcW w:w="1004" w:type="dxa"/>
            <w:tcBorders>
              <w:top w:val="single" w:sz="3" w:space="0" w:color="000000"/>
              <w:left w:val="nil"/>
              <w:bottom w:val="single" w:sz="3" w:space="0" w:color="000000"/>
              <w:right w:val="nil"/>
            </w:tcBorders>
            <w:vAlign w:val="center"/>
          </w:tcPr>
          <w:p w14:paraId="11FA9DCF"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sz w:val="16"/>
                <w:szCs w:val="16"/>
              </w:rPr>
            </w:pPr>
            <w:r w:rsidRPr="006D78AC">
              <w:rPr>
                <w:rFonts w:ascii="Times New Roman" w:hAnsi="Times New Roman" w:cs="Times New Roman"/>
                <w:sz w:val="16"/>
                <w:szCs w:val="16"/>
              </w:rPr>
              <w:t>neutral</w:t>
            </w:r>
          </w:p>
        </w:tc>
        <w:tc>
          <w:tcPr>
            <w:tcW w:w="1291" w:type="dxa"/>
            <w:tcBorders>
              <w:top w:val="single" w:sz="3" w:space="0" w:color="000000"/>
              <w:left w:val="nil"/>
              <w:bottom w:val="single" w:sz="3" w:space="0" w:color="000000"/>
              <w:right w:val="nil"/>
            </w:tcBorders>
            <w:vAlign w:val="center"/>
          </w:tcPr>
          <w:p w14:paraId="5684C220"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sz w:val="16"/>
                <w:szCs w:val="16"/>
              </w:rPr>
            </w:pPr>
            <w:r w:rsidRPr="006D78AC">
              <w:rPr>
                <w:rFonts w:ascii="Times New Roman" w:hAnsi="Times New Roman" w:cs="Times New Roman"/>
                <w:sz w:val="16"/>
                <w:szCs w:val="16"/>
              </w:rPr>
              <w:t>low</w:t>
            </w:r>
          </w:p>
        </w:tc>
        <w:tc>
          <w:tcPr>
            <w:tcW w:w="859" w:type="dxa"/>
            <w:tcBorders>
              <w:top w:val="single" w:sz="3" w:space="0" w:color="000000"/>
              <w:left w:val="nil"/>
              <w:bottom w:val="single" w:sz="3" w:space="0" w:color="000000"/>
              <w:right w:val="nil"/>
            </w:tcBorders>
            <w:vAlign w:val="center"/>
          </w:tcPr>
          <w:p w14:paraId="3E181ABE"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sz w:val="16"/>
                <w:szCs w:val="16"/>
              </w:rPr>
            </w:pPr>
            <w:r w:rsidRPr="006D78AC">
              <w:rPr>
                <w:rFonts w:ascii="Times New Roman" w:hAnsi="Times New Roman" w:cs="Times New Roman"/>
                <w:sz w:val="16"/>
                <w:szCs w:val="16"/>
              </w:rPr>
              <w:t>neutral</w:t>
            </w:r>
          </w:p>
        </w:tc>
        <w:tc>
          <w:tcPr>
            <w:tcW w:w="1004" w:type="dxa"/>
            <w:tcBorders>
              <w:top w:val="single" w:sz="3" w:space="0" w:color="000000"/>
              <w:left w:val="nil"/>
              <w:bottom w:val="single" w:sz="3" w:space="0" w:color="000000"/>
              <w:right w:val="nil"/>
            </w:tcBorders>
            <w:vAlign w:val="center"/>
          </w:tcPr>
          <w:p w14:paraId="3DC6D20D"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sz w:val="16"/>
                <w:szCs w:val="16"/>
              </w:rPr>
            </w:pPr>
            <w:r w:rsidRPr="006D78AC">
              <w:rPr>
                <w:rFonts w:ascii="Times New Roman" w:hAnsi="Times New Roman" w:cs="Times New Roman"/>
                <w:sz w:val="16"/>
                <w:szCs w:val="16"/>
              </w:rPr>
              <w:t>low</w:t>
            </w:r>
          </w:p>
        </w:tc>
        <w:tc>
          <w:tcPr>
            <w:tcW w:w="1003" w:type="dxa"/>
            <w:tcBorders>
              <w:top w:val="single" w:sz="3" w:space="0" w:color="000000"/>
              <w:left w:val="nil"/>
              <w:bottom w:val="single" w:sz="3" w:space="0" w:color="000000"/>
              <w:right w:val="nil"/>
            </w:tcBorders>
            <w:vAlign w:val="center"/>
          </w:tcPr>
          <w:p w14:paraId="0F750D33"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sz w:val="16"/>
                <w:szCs w:val="16"/>
              </w:rPr>
            </w:pPr>
            <w:r w:rsidRPr="006D78AC">
              <w:rPr>
                <w:rFonts w:ascii="Times New Roman" w:hAnsi="Times New Roman" w:cs="Times New Roman"/>
                <w:sz w:val="16"/>
                <w:szCs w:val="16"/>
              </w:rPr>
              <w:t>Very low</w:t>
            </w:r>
          </w:p>
        </w:tc>
        <w:tc>
          <w:tcPr>
            <w:tcW w:w="1003" w:type="dxa"/>
            <w:tcBorders>
              <w:top w:val="single" w:sz="3" w:space="0" w:color="000000"/>
              <w:left w:val="nil"/>
              <w:bottom w:val="single" w:sz="3" w:space="0" w:color="000000"/>
              <w:right w:val="nil"/>
            </w:tcBorders>
            <w:vAlign w:val="center"/>
          </w:tcPr>
          <w:p w14:paraId="18881427"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b/>
                <w:sz w:val="16"/>
                <w:szCs w:val="16"/>
              </w:rPr>
            </w:pPr>
            <w:r w:rsidRPr="006D78AC">
              <w:rPr>
                <w:rFonts w:ascii="Times New Roman" w:hAnsi="Times New Roman" w:cs="Times New Roman"/>
                <w:b/>
                <w:sz w:val="16"/>
                <w:szCs w:val="16"/>
              </w:rPr>
              <w:t>low</w:t>
            </w:r>
          </w:p>
        </w:tc>
      </w:tr>
    </w:tbl>
    <w:p w14:paraId="59840311" w14:textId="77777777" w:rsidR="003A3FD6" w:rsidRPr="005F3258" w:rsidRDefault="003A3FD6" w:rsidP="008A617D">
      <w:pPr>
        <w:spacing w:after="0" w:line="240" w:lineRule="auto"/>
        <w:jc w:val="both"/>
        <w:rPr>
          <w:rFonts w:ascii="Times New Roman" w:hAnsi="Times New Roman" w:cs="Times New Roman"/>
          <w:sz w:val="24"/>
          <w:szCs w:val="24"/>
        </w:rPr>
      </w:pPr>
    </w:p>
    <w:p w14:paraId="38768123" w14:textId="77777777" w:rsidR="003A3FD6" w:rsidRPr="005F3258" w:rsidRDefault="003A3FD6" w:rsidP="008A617D">
      <w:pPr>
        <w:spacing w:after="0" w:line="240" w:lineRule="auto"/>
        <w:ind w:firstLine="721"/>
        <w:jc w:val="both"/>
        <w:rPr>
          <w:rFonts w:ascii="Times New Roman" w:hAnsi="Times New Roman" w:cs="Times New Roman"/>
          <w:sz w:val="24"/>
          <w:szCs w:val="24"/>
        </w:rPr>
      </w:pPr>
      <w:r w:rsidRPr="005F3258">
        <w:rPr>
          <w:rFonts w:ascii="Times New Roman" w:eastAsia="Arial Unicode MS" w:hAnsi="Times New Roman" w:cs="Times New Roman"/>
          <w:bCs/>
          <w:sz w:val="24"/>
          <w:szCs w:val="24"/>
        </w:rPr>
        <w:t xml:space="preserve">In general, the table shows that the cognitive attitude of farmers is still relatively neutral towards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 High cognitive attitude only in 3 categories farmer who has decided to continue the program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for farming land. The high value of cognitive attitude 3 categories of farmers, especially because of the high valuation, very high on the object of his attitude toward mechanism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 followed by the positive response of the benefits and premiums to be paid.</w:t>
      </w:r>
    </w:p>
    <w:p w14:paraId="3544ED03" w14:textId="77777777" w:rsidR="006D78AC" w:rsidRPr="005F3258" w:rsidRDefault="006D78AC" w:rsidP="008A617D">
      <w:pPr>
        <w:spacing w:after="0" w:line="240" w:lineRule="auto"/>
        <w:jc w:val="both"/>
        <w:rPr>
          <w:rFonts w:ascii="Times New Roman" w:hAnsi="Times New Roman" w:cs="Times New Roman"/>
          <w:sz w:val="24"/>
          <w:szCs w:val="24"/>
        </w:rPr>
      </w:pPr>
    </w:p>
    <w:p w14:paraId="30456901" w14:textId="77777777" w:rsidR="003A3FD6" w:rsidRPr="005F3258" w:rsidRDefault="003A3FD6" w:rsidP="008A617D">
      <w:pPr>
        <w:spacing w:after="0" w:line="240" w:lineRule="auto"/>
        <w:ind w:left="360"/>
        <w:jc w:val="both"/>
        <w:rPr>
          <w:rFonts w:ascii="Times New Roman" w:hAnsi="Times New Roman" w:cs="Times New Roman"/>
          <w:sz w:val="24"/>
          <w:szCs w:val="24"/>
        </w:rPr>
      </w:pPr>
      <w:r w:rsidRPr="005F3258">
        <w:rPr>
          <w:rFonts w:ascii="Times New Roman" w:eastAsia="Arial Unicode MS" w:hAnsi="Times New Roman" w:cs="Times New Roman"/>
          <w:bCs/>
          <w:sz w:val="24"/>
          <w:szCs w:val="24"/>
        </w:rPr>
        <w:t>2. Affective attitude of farmers</w:t>
      </w:r>
    </w:p>
    <w:p w14:paraId="71DA07D4" w14:textId="77777777" w:rsidR="003A3FD6" w:rsidRPr="005F3258" w:rsidRDefault="003A3FD6" w:rsidP="008A617D">
      <w:pPr>
        <w:spacing w:after="0" w:line="240" w:lineRule="auto"/>
        <w:jc w:val="both"/>
        <w:rPr>
          <w:rFonts w:ascii="Times New Roman" w:hAnsi="Times New Roman" w:cs="Times New Roman"/>
          <w:sz w:val="24"/>
          <w:szCs w:val="24"/>
        </w:rPr>
      </w:pPr>
    </w:p>
    <w:p w14:paraId="546B4042" w14:textId="77777777" w:rsidR="003A3FD6" w:rsidRPr="005F3258" w:rsidRDefault="003A3FD6" w:rsidP="008A617D">
      <w:pPr>
        <w:spacing w:after="0" w:line="240" w:lineRule="auto"/>
        <w:ind w:right="220" w:firstLine="721"/>
        <w:jc w:val="both"/>
        <w:rPr>
          <w:rFonts w:ascii="Times New Roman" w:hAnsi="Times New Roman" w:cs="Times New Roman"/>
          <w:sz w:val="24"/>
          <w:szCs w:val="24"/>
        </w:rPr>
      </w:pPr>
      <w:r w:rsidRPr="005F3258">
        <w:rPr>
          <w:rFonts w:ascii="Times New Roman" w:eastAsia="Arial Unicode MS" w:hAnsi="Times New Roman" w:cs="Times New Roman"/>
          <w:bCs/>
          <w:sz w:val="24"/>
          <w:szCs w:val="24"/>
        </w:rPr>
        <w:t xml:space="preserve">Affective attitude component is a component that is associated with pleasure or dislike show how the emotional feelings of farmers to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Components of the affective attitude of farmers towards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 in Table 3:</w:t>
      </w:r>
    </w:p>
    <w:p w14:paraId="318D01B7" w14:textId="77777777" w:rsidR="003A3FD6" w:rsidRPr="005F3258" w:rsidRDefault="003A3FD6" w:rsidP="008A617D">
      <w:pPr>
        <w:spacing w:after="0" w:line="240" w:lineRule="auto"/>
        <w:jc w:val="both"/>
        <w:rPr>
          <w:rFonts w:ascii="Times New Roman" w:hAnsi="Times New Roman" w:cs="Times New Roman"/>
          <w:sz w:val="24"/>
          <w:szCs w:val="24"/>
        </w:rPr>
      </w:pPr>
    </w:p>
    <w:p w14:paraId="098785E0" w14:textId="77777777" w:rsidR="003A3FD6" w:rsidRPr="005F3258" w:rsidRDefault="003A3FD6" w:rsidP="008A617D">
      <w:pPr>
        <w:spacing w:after="0" w:line="240" w:lineRule="auto"/>
        <w:jc w:val="both"/>
        <w:rPr>
          <w:rFonts w:ascii="Times New Roman" w:hAnsi="Times New Roman" w:cs="Times New Roman"/>
          <w:sz w:val="24"/>
          <w:szCs w:val="24"/>
        </w:rPr>
      </w:pPr>
      <w:r w:rsidRPr="005F3258">
        <w:rPr>
          <w:rFonts w:ascii="Times New Roman" w:eastAsia="Arial Unicode MS" w:hAnsi="Times New Roman" w:cs="Times New Roman"/>
          <w:bCs/>
          <w:sz w:val="24"/>
          <w:szCs w:val="24"/>
        </w:rPr>
        <w:t xml:space="preserve">Table </w:t>
      </w:r>
      <w:r w:rsidR="006D78AC">
        <w:rPr>
          <w:rFonts w:ascii="Times New Roman" w:eastAsia="Arial Unicode MS" w:hAnsi="Times New Roman" w:cs="Times New Roman"/>
          <w:bCs/>
          <w:sz w:val="24"/>
          <w:szCs w:val="24"/>
        </w:rPr>
        <w:t>4</w:t>
      </w:r>
      <w:r w:rsidRPr="005F3258">
        <w:rPr>
          <w:rFonts w:ascii="Times New Roman" w:eastAsia="Arial Unicode MS" w:hAnsi="Times New Roman" w:cs="Times New Roman"/>
          <w:bCs/>
          <w:sz w:val="24"/>
          <w:szCs w:val="24"/>
        </w:rPr>
        <w:t xml:space="preserve">. Components affective attitude of farmers towards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w:t>
      </w:r>
    </w:p>
    <w:p w14:paraId="2F27A54A" w14:textId="77777777" w:rsidR="006D78AC" w:rsidRPr="005F3258" w:rsidRDefault="006D78AC" w:rsidP="006D78AC">
      <w:pPr>
        <w:spacing w:after="0" w:line="240" w:lineRule="auto"/>
        <w:jc w:val="both"/>
        <w:rPr>
          <w:rFonts w:ascii="Times New Roman" w:hAnsi="Times New Roman" w:cs="Times New Roman"/>
          <w:sz w:val="24"/>
          <w:szCs w:val="24"/>
        </w:rPr>
      </w:pPr>
    </w:p>
    <w:tbl>
      <w:tblPr>
        <w:tblW w:w="0" w:type="auto"/>
        <w:tblInd w:w="216" w:type="dxa"/>
        <w:tblLayout w:type="fixed"/>
        <w:tblLook w:val="0000" w:firstRow="0" w:lastRow="0" w:firstColumn="0" w:lastColumn="0" w:noHBand="0" w:noVBand="0"/>
      </w:tblPr>
      <w:tblGrid>
        <w:gridCol w:w="561"/>
        <w:gridCol w:w="3017"/>
        <w:gridCol w:w="1262"/>
        <w:gridCol w:w="1006"/>
        <w:gridCol w:w="982"/>
        <w:gridCol w:w="983"/>
        <w:gridCol w:w="1118"/>
      </w:tblGrid>
      <w:tr w:rsidR="006D78AC" w:rsidRPr="006D78AC" w14:paraId="2D0AE473" w14:textId="77777777" w:rsidTr="006D78AC">
        <w:trPr>
          <w:trHeight w:val="258"/>
        </w:trPr>
        <w:tc>
          <w:tcPr>
            <w:tcW w:w="561" w:type="dxa"/>
            <w:vMerge w:val="restart"/>
            <w:tcBorders>
              <w:top w:val="single" w:sz="6" w:space="0" w:color="000000"/>
              <w:left w:val="nil"/>
              <w:bottom w:val="single" w:sz="6" w:space="0" w:color="000000"/>
              <w:right w:val="nil"/>
            </w:tcBorders>
            <w:vAlign w:val="center"/>
          </w:tcPr>
          <w:p w14:paraId="1EFCC33A"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b/>
                <w:sz w:val="16"/>
                <w:szCs w:val="16"/>
              </w:rPr>
            </w:pPr>
          </w:p>
          <w:p w14:paraId="61DA5C83"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b/>
                <w:sz w:val="16"/>
                <w:szCs w:val="16"/>
              </w:rPr>
            </w:pPr>
            <w:r w:rsidRPr="006D78AC">
              <w:rPr>
                <w:rFonts w:ascii="Times New Roman" w:hAnsi="Times New Roman" w:cs="Times New Roman"/>
                <w:b/>
                <w:sz w:val="16"/>
                <w:szCs w:val="16"/>
              </w:rPr>
              <w:t>No</w:t>
            </w:r>
          </w:p>
          <w:p w14:paraId="111C02A2"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b/>
                <w:sz w:val="16"/>
                <w:szCs w:val="16"/>
              </w:rPr>
            </w:pPr>
          </w:p>
        </w:tc>
        <w:tc>
          <w:tcPr>
            <w:tcW w:w="3017" w:type="dxa"/>
            <w:vMerge w:val="restart"/>
            <w:tcBorders>
              <w:top w:val="single" w:sz="6" w:space="0" w:color="000000"/>
              <w:left w:val="nil"/>
              <w:bottom w:val="single" w:sz="6" w:space="0" w:color="000000"/>
              <w:right w:val="nil"/>
            </w:tcBorders>
            <w:vAlign w:val="center"/>
          </w:tcPr>
          <w:p w14:paraId="7A9DA9AF"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b/>
                <w:sz w:val="16"/>
                <w:szCs w:val="16"/>
              </w:rPr>
            </w:pPr>
            <w:r w:rsidRPr="006D78AC">
              <w:rPr>
                <w:rFonts w:ascii="Times New Roman" w:eastAsia="Arial Unicode MS" w:hAnsi="Times New Roman" w:cs="Times New Roman"/>
                <w:b/>
                <w:bCs/>
                <w:sz w:val="16"/>
                <w:szCs w:val="16"/>
              </w:rPr>
              <w:t>Categories</w:t>
            </w:r>
          </w:p>
        </w:tc>
        <w:tc>
          <w:tcPr>
            <w:tcW w:w="4233" w:type="dxa"/>
            <w:gridSpan w:val="4"/>
            <w:tcBorders>
              <w:top w:val="single" w:sz="6" w:space="0" w:color="000000"/>
              <w:left w:val="nil"/>
              <w:bottom w:val="single" w:sz="6" w:space="0" w:color="000000"/>
              <w:right w:val="nil"/>
            </w:tcBorders>
            <w:vAlign w:val="center"/>
          </w:tcPr>
          <w:p w14:paraId="0D839E8E"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b/>
                <w:sz w:val="16"/>
                <w:szCs w:val="16"/>
              </w:rPr>
            </w:pPr>
            <w:r w:rsidRPr="006D78AC">
              <w:rPr>
                <w:rFonts w:ascii="Times New Roman" w:eastAsia="Arial Unicode MS" w:hAnsi="Times New Roman" w:cs="Times New Roman"/>
                <w:b/>
                <w:bCs/>
                <w:iCs/>
                <w:sz w:val="16"/>
                <w:szCs w:val="16"/>
              </w:rPr>
              <w:t>affective</w:t>
            </w:r>
            <w:r w:rsidRPr="006D78AC">
              <w:rPr>
                <w:rFonts w:ascii="Times New Roman" w:hAnsi="Times New Roman" w:cs="Times New Roman"/>
                <w:b/>
                <w:sz w:val="16"/>
                <w:szCs w:val="16"/>
              </w:rPr>
              <w:t xml:space="preserve"> ’s farmers of </w:t>
            </w:r>
            <w:r w:rsidRPr="006D78AC">
              <w:rPr>
                <w:rFonts w:ascii="Times New Roman" w:eastAsia="Arial Unicode MS" w:hAnsi="Times New Roman" w:cs="Times New Roman"/>
                <w:b/>
                <w:bCs/>
                <w:sz w:val="16"/>
                <w:szCs w:val="16"/>
              </w:rPr>
              <w:t>attitude object</w:t>
            </w:r>
          </w:p>
        </w:tc>
        <w:tc>
          <w:tcPr>
            <w:tcW w:w="1118" w:type="dxa"/>
            <w:vMerge w:val="restart"/>
            <w:tcBorders>
              <w:top w:val="single" w:sz="6" w:space="0" w:color="000000"/>
              <w:left w:val="nil"/>
              <w:bottom w:val="single" w:sz="6" w:space="0" w:color="000000"/>
              <w:right w:val="nil"/>
            </w:tcBorders>
            <w:vAlign w:val="center"/>
          </w:tcPr>
          <w:p w14:paraId="0D666A5B"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b/>
                <w:sz w:val="16"/>
                <w:szCs w:val="16"/>
              </w:rPr>
            </w:pPr>
            <w:r w:rsidRPr="006D78AC">
              <w:rPr>
                <w:rFonts w:ascii="Times New Roman" w:eastAsia="Arial Unicode MS" w:hAnsi="Times New Roman" w:cs="Times New Roman"/>
                <w:b/>
                <w:bCs/>
                <w:iCs/>
                <w:sz w:val="16"/>
                <w:szCs w:val="16"/>
              </w:rPr>
              <w:t>affective</w:t>
            </w:r>
            <w:r w:rsidRPr="006D78AC">
              <w:rPr>
                <w:rFonts w:ascii="Times New Roman" w:hAnsi="Times New Roman" w:cs="Times New Roman"/>
                <w:b/>
                <w:sz w:val="16"/>
                <w:szCs w:val="16"/>
              </w:rPr>
              <w:t xml:space="preserve"> Total</w:t>
            </w:r>
          </w:p>
        </w:tc>
      </w:tr>
      <w:tr w:rsidR="006D78AC" w:rsidRPr="006D78AC" w14:paraId="6F87FBC0" w14:textId="77777777" w:rsidTr="006D78AC">
        <w:trPr>
          <w:trHeight w:val="1"/>
        </w:trPr>
        <w:tc>
          <w:tcPr>
            <w:tcW w:w="561" w:type="dxa"/>
            <w:vMerge/>
            <w:tcBorders>
              <w:top w:val="single" w:sz="6" w:space="0" w:color="000000"/>
              <w:left w:val="nil"/>
              <w:bottom w:val="single" w:sz="6" w:space="0" w:color="000000"/>
              <w:right w:val="nil"/>
            </w:tcBorders>
          </w:tcPr>
          <w:p w14:paraId="15EADCE2" w14:textId="77777777" w:rsidR="006D78AC" w:rsidRPr="006D78AC" w:rsidRDefault="006D78AC" w:rsidP="006D78AC">
            <w:pPr>
              <w:autoSpaceDE w:val="0"/>
              <w:autoSpaceDN w:val="0"/>
              <w:adjustRightInd w:val="0"/>
              <w:rPr>
                <w:rFonts w:ascii="Times New Roman" w:hAnsi="Times New Roman" w:cs="Times New Roman"/>
                <w:sz w:val="16"/>
                <w:szCs w:val="16"/>
              </w:rPr>
            </w:pPr>
          </w:p>
        </w:tc>
        <w:tc>
          <w:tcPr>
            <w:tcW w:w="3017" w:type="dxa"/>
            <w:vMerge/>
            <w:tcBorders>
              <w:top w:val="single" w:sz="6" w:space="0" w:color="000000"/>
              <w:left w:val="nil"/>
              <w:bottom w:val="single" w:sz="6" w:space="0" w:color="000000"/>
              <w:right w:val="nil"/>
            </w:tcBorders>
          </w:tcPr>
          <w:p w14:paraId="6E287A0E" w14:textId="77777777" w:rsidR="006D78AC" w:rsidRPr="006D78AC" w:rsidRDefault="006D78AC" w:rsidP="006D78AC">
            <w:pPr>
              <w:autoSpaceDE w:val="0"/>
              <w:autoSpaceDN w:val="0"/>
              <w:adjustRightInd w:val="0"/>
              <w:rPr>
                <w:rFonts w:ascii="Times New Roman" w:hAnsi="Times New Roman" w:cs="Times New Roman"/>
                <w:sz w:val="16"/>
                <w:szCs w:val="16"/>
              </w:rPr>
            </w:pPr>
          </w:p>
        </w:tc>
        <w:tc>
          <w:tcPr>
            <w:tcW w:w="1262" w:type="dxa"/>
            <w:tcBorders>
              <w:top w:val="single" w:sz="6" w:space="0" w:color="000000"/>
              <w:left w:val="nil"/>
              <w:bottom w:val="single" w:sz="3" w:space="0" w:color="000000"/>
              <w:right w:val="nil"/>
            </w:tcBorders>
          </w:tcPr>
          <w:p w14:paraId="21DF4E85"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b/>
                <w:sz w:val="16"/>
                <w:szCs w:val="16"/>
              </w:rPr>
            </w:pPr>
            <w:r w:rsidRPr="006D78AC">
              <w:rPr>
                <w:rFonts w:ascii="Times New Roman" w:hAnsi="Times New Roman" w:cs="Times New Roman"/>
                <w:b/>
                <w:bCs/>
                <w:sz w:val="16"/>
                <w:szCs w:val="16"/>
              </w:rPr>
              <w:t>Benefit program</w:t>
            </w:r>
          </w:p>
        </w:tc>
        <w:tc>
          <w:tcPr>
            <w:tcW w:w="1006" w:type="dxa"/>
            <w:tcBorders>
              <w:top w:val="single" w:sz="6" w:space="0" w:color="000000"/>
              <w:left w:val="nil"/>
              <w:bottom w:val="single" w:sz="3" w:space="0" w:color="000000"/>
              <w:right w:val="nil"/>
            </w:tcBorders>
          </w:tcPr>
          <w:p w14:paraId="0ED3F94B" w14:textId="77777777" w:rsidR="006D78AC" w:rsidRPr="006D78AC" w:rsidRDefault="006D78AC" w:rsidP="006D78AC">
            <w:pPr>
              <w:spacing w:after="0" w:line="240" w:lineRule="auto"/>
              <w:jc w:val="center"/>
              <w:rPr>
                <w:rFonts w:ascii="Times New Roman" w:hAnsi="Times New Roman" w:cs="Times New Roman"/>
                <w:b/>
                <w:sz w:val="16"/>
                <w:szCs w:val="16"/>
              </w:rPr>
            </w:pPr>
            <w:r w:rsidRPr="006D78AC">
              <w:rPr>
                <w:rFonts w:ascii="Times New Roman" w:eastAsia="Arial Unicode MS" w:hAnsi="Times New Roman" w:cs="Times New Roman"/>
                <w:b/>
                <w:bCs/>
                <w:sz w:val="16"/>
                <w:szCs w:val="16"/>
              </w:rPr>
              <w:t>The premiums paid by farmers</w:t>
            </w:r>
          </w:p>
        </w:tc>
        <w:tc>
          <w:tcPr>
            <w:tcW w:w="982" w:type="dxa"/>
            <w:tcBorders>
              <w:top w:val="single" w:sz="6" w:space="0" w:color="000000"/>
              <w:left w:val="nil"/>
              <w:bottom w:val="single" w:sz="3" w:space="0" w:color="000000"/>
              <w:right w:val="nil"/>
            </w:tcBorders>
          </w:tcPr>
          <w:p w14:paraId="750F75D4"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b/>
                <w:sz w:val="16"/>
                <w:szCs w:val="16"/>
              </w:rPr>
            </w:pPr>
            <w:r w:rsidRPr="006D78AC">
              <w:rPr>
                <w:rFonts w:ascii="Times New Roman" w:eastAsia="Arial Unicode MS" w:hAnsi="Times New Roman" w:cs="Times New Roman"/>
                <w:b/>
                <w:bCs/>
                <w:sz w:val="16"/>
                <w:szCs w:val="16"/>
              </w:rPr>
              <w:t xml:space="preserve">Mechanically </w:t>
            </w:r>
            <w:r w:rsidRPr="006D78AC">
              <w:rPr>
                <w:rFonts w:ascii="Times New Roman" w:hAnsi="Times New Roman" w:cs="Times New Roman"/>
                <w:b/>
                <w:bCs/>
                <w:sz w:val="16"/>
                <w:szCs w:val="16"/>
              </w:rPr>
              <w:t xml:space="preserve"> RFI</w:t>
            </w:r>
          </w:p>
        </w:tc>
        <w:tc>
          <w:tcPr>
            <w:tcW w:w="983" w:type="dxa"/>
            <w:tcBorders>
              <w:top w:val="single" w:sz="6" w:space="0" w:color="000000"/>
              <w:left w:val="nil"/>
              <w:bottom w:val="single" w:sz="3" w:space="0" w:color="000000"/>
              <w:right w:val="nil"/>
            </w:tcBorders>
          </w:tcPr>
          <w:p w14:paraId="6D284012"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b/>
                <w:sz w:val="16"/>
                <w:szCs w:val="16"/>
              </w:rPr>
            </w:pPr>
            <w:r w:rsidRPr="006D78AC">
              <w:rPr>
                <w:rFonts w:ascii="Times New Roman" w:hAnsi="Times New Roman" w:cs="Times New Roman"/>
                <w:b/>
                <w:bCs/>
                <w:sz w:val="16"/>
                <w:szCs w:val="16"/>
              </w:rPr>
              <w:t>Service of RFI</w:t>
            </w:r>
          </w:p>
        </w:tc>
        <w:tc>
          <w:tcPr>
            <w:tcW w:w="1118" w:type="dxa"/>
            <w:vMerge/>
            <w:tcBorders>
              <w:top w:val="single" w:sz="6" w:space="0" w:color="000000"/>
              <w:left w:val="nil"/>
              <w:bottom w:val="single" w:sz="3" w:space="0" w:color="000000"/>
              <w:right w:val="nil"/>
            </w:tcBorders>
          </w:tcPr>
          <w:p w14:paraId="3C2EEEB2" w14:textId="77777777" w:rsidR="006D78AC" w:rsidRPr="006D78AC" w:rsidRDefault="006D78AC" w:rsidP="006D78AC">
            <w:pPr>
              <w:autoSpaceDE w:val="0"/>
              <w:autoSpaceDN w:val="0"/>
              <w:adjustRightInd w:val="0"/>
              <w:jc w:val="center"/>
              <w:rPr>
                <w:rFonts w:ascii="Times New Roman" w:hAnsi="Times New Roman" w:cs="Times New Roman"/>
                <w:b/>
                <w:sz w:val="16"/>
                <w:szCs w:val="16"/>
              </w:rPr>
            </w:pPr>
          </w:p>
        </w:tc>
      </w:tr>
      <w:tr w:rsidR="006D78AC" w:rsidRPr="006D78AC" w14:paraId="43D56F93" w14:textId="77777777" w:rsidTr="006D78AC">
        <w:trPr>
          <w:trHeight w:val="1"/>
        </w:trPr>
        <w:tc>
          <w:tcPr>
            <w:tcW w:w="561" w:type="dxa"/>
            <w:tcBorders>
              <w:top w:val="single" w:sz="3" w:space="0" w:color="000000"/>
              <w:left w:val="nil"/>
              <w:bottom w:val="single" w:sz="3" w:space="0" w:color="000000"/>
              <w:right w:val="nil"/>
            </w:tcBorders>
          </w:tcPr>
          <w:p w14:paraId="4ED1F3D4" w14:textId="77777777" w:rsidR="006D78AC" w:rsidRPr="006D78AC" w:rsidRDefault="006D78AC" w:rsidP="006D78AC">
            <w:pPr>
              <w:autoSpaceDE w:val="0"/>
              <w:autoSpaceDN w:val="0"/>
              <w:adjustRightInd w:val="0"/>
              <w:spacing w:after="0" w:line="240" w:lineRule="auto"/>
              <w:jc w:val="both"/>
              <w:rPr>
                <w:rFonts w:ascii="Times New Roman" w:hAnsi="Times New Roman" w:cs="Times New Roman"/>
                <w:sz w:val="16"/>
                <w:szCs w:val="16"/>
              </w:rPr>
            </w:pPr>
            <w:r w:rsidRPr="006D78AC">
              <w:rPr>
                <w:rFonts w:ascii="Times New Roman" w:hAnsi="Times New Roman" w:cs="Times New Roman"/>
                <w:sz w:val="16"/>
                <w:szCs w:val="16"/>
              </w:rPr>
              <w:t>1</w:t>
            </w:r>
          </w:p>
        </w:tc>
        <w:tc>
          <w:tcPr>
            <w:tcW w:w="3017" w:type="dxa"/>
            <w:tcBorders>
              <w:top w:val="single" w:sz="3" w:space="0" w:color="000000"/>
              <w:left w:val="nil"/>
              <w:bottom w:val="single" w:sz="3" w:space="0" w:color="000000"/>
              <w:right w:val="nil"/>
            </w:tcBorders>
            <w:vAlign w:val="center"/>
          </w:tcPr>
          <w:p w14:paraId="6783E840" w14:textId="77777777" w:rsidR="006D78AC" w:rsidRPr="006D78AC" w:rsidRDefault="006D78AC" w:rsidP="006D78AC">
            <w:pPr>
              <w:autoSpaceDE w:val="0"/>
              <w:autoSpaceDN w:val="0"/>
              <w:adjustRightInd w:val="0"/>
              <w:spacing w:after="0" w:line="240" w:lineRule="auto"/>
              <w:jc w:val="both"/>
              <w:rPr>
                <w:rFonts w:ascii="Times New Roman" w:hAnsi="Times New Roman" w:cs="Times New Roman"/>
                <w:sz w:val="16"/>
                <w:szCs w:val="16"/>
              </w:rPr>
            </w:pPr>
            <w:r w:rsidRPr="006D78AC">
              <w:rPr>
                <w:rFonts w:ascii="Times New Roman" w:hAnsi="Times New Roman" w:cs="Times New Roman"/>
                <w:sz w:val="16"/>
                <w:szCs w:val="16"/>
              </w:rPr>
              <w:t>Farmers who claim the demage  (n=22)</w:t>
            </w:r>
          </w:p>
        </w:tc>
        <w:tc>
          <w:tcPr>
            <w:tcW w:w="1262" w:type="dxa"/>
            <w:tcBorders>
              <w:top w:val="single" w:sz="3" w:space="0" w:color="000000"/>
              <w:left w:val="nil"/>
              <w:bottom w:val="single" w:sz="3" w:space="0" w:color="000000"/>
              <w:right w:val="nil"/>
            </w:tcBorders>
            <w:vAlign w:val="center"/>
          </w:tcPr>
          <w:p w14:paraId="4A71D017"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sz w:val="16"/>
                <w:szCs w:val="16"/>
              </w:rPr>
            </w:pPr>
            <w:r w:rsidRPr="006D78AC">
              <w:rPr>
                <w:rFonts w:ascii="Times New Roman" w:hAnsi="Times New Roman" w:cs="Times New Roman"/>
                <w:sz w:val="16"/>
                <w:szCs w:val="16"/>
              </w:rPr>
              <w:t>neutral</w:t>
            </w:r>
          </w:p>
        </w:tc>
        <w:tc>
          <w:tcPr>
            <w:tcW w:w="1006" w:type="dxa"/>
            <w:tcBorders>
              <w:top w:val="single" w:sz="3" w:space="0" w:color="000000"/>
              <w:left w:val="nil"/>
              <w:bottom w:val="single" w:sz="3" w:space="0" w:color="000000"/>
              <w:right w:val="nil"/>
            </w:tcBorders>
            <w:vAlign w:val="center"/>
          </w:tcPr>
          <w:p w14:paraId="0B48F154"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sz w:val="16"/>
                <w:szCs w:val="16"/>
              </w:rPr>
            </w:pPr>
            <w:r w:rsidRPr="006D78AC">
              <w:rPr>
                <w:rFonts w:ascii="Times New Roman" w:hAnsi="Times New Roman" w:cs="Times New Roman"/>
                <w:sz w:val="16"/>
                <w:szCs w:val="16"/>
              </w:rPr>
              <w:t>neutral</w:t>
            </w:r>
          </w:p>
        </w:tc>
        <w:tc>
          <w:tcPr>
            <w:tcW w:w="982" w:type="dxa"/>
            <w:tcBorders>
              <w:top w:val="single" w:sz="3" w:space="0" w:color="000000"/>
              <w:left w:val="nil"/>
              <w:bottom w:val="single" w:sz="3" w:space="0" w:color="000000"/>
              <w:right w:val="nil"/>
            </w:tcBorders>
            <w:vAlign w:val="center"/>
          </w:tcPr>
          <w:p w14:paraId="085ED75F"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sz w:val="16"/>
                <w:szCs w:val="16"/>
              </w:rPr>
            </w:pPr>
            <w:r w:rsidRPr="006D78AC">
              <w:rPr>
                <w:rFonts w:ascii="Times New Roman" w:hAnsi="Times New Roman" w:cs="Times New Roman"/>
                <w:sz w:val="16"/>
                <w:szCs w:val="16"/>
              </w:rPr>
              <w:t>neutral</w:t>
            </w:r>
          </w:p>
        </w:tc>
        <w:tc>
          <w:tcPr>
            <w:tcW w:w="983" w:type="dxa"/>
            <w:tcBorders>
              <w:top w:val="single" w:sz="3" w:space="0" w:color="000000"/>
              <w:left w:val="nil"/>
              <w:bottom w:val="single" w:sz="3" w:space="0" w:color="000000"/>
              <w:right w:val="nil"/>
            </w:tcBorders>
            <w:vAlign w:val="center"/>
          </w:tcPr>
          <w:p w14:paraId="3978FF4D"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sz w:val="16"/>
                <w:szCs w:val="16"/>
              </w:rPr>
            </w:pPr>
            <w:r w:rsidRPr="006D78AC">
              <w:rPr>
                <w:rFonts w:ascii="Times New Roman" w:hAnsi="Times New Roman" w:cs="Times New Roman"/>
                <w:sz w:val="16"/>
                <w:szCs w:val="16"/>
              </w:rPr>
              <w:t>neutral</w:t>
            </w:r>
          </w:p>
        </w:tc>
        <w:tc>
          <w:tcPr>
            <w:tcW w:w="1118" w:type="dxa"/>
            <w:tcBorders>
              <w:top w:val="single" w:sz="3" w:space="0" w:color="000000"/>
              <w:left w:val="nil"/>
              <w:bottom w:val="single" w:sz="3" w:space="0" w:color="000000"/>
              <w:right w:val="nil"/>
            </w:tcBorders>
            <w:vAlign w:val="center"/>
          </w:tcPr>
          <w:p w14:paraId="71E6F1C1"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b/>
                <w:sz w:val="16"/>
                <w:szCs w:val="16"/>
              </w:rPr>
            </w:pPr>
            <w:r w:rsidRPr="006D78AC">
              <w:rPr>
                <w:rFonts w:ascii="Times New Roman" w:hAnsi="Times New Roman" w:cs="Times New Roman"/>
                <w:b/>
                <w:sz w:val="16"/>
                <w:szCs w:val="16"/>
              </w:rPr>
              <w:t>neutral</w:t>
            </w:r>
          </w:p>
        </w:tc>
      </w:tr>
      <w:tr w:rsidR="006D78AC" w:rsidRPr="006D78AC" w14:paraId="12936DDF" w14:textId="77777777" w:rsidTr="006D78AC">
        <w:trPr>
          <w:trHeight w:val="1"/>
        </w:trPr>
        <w:tc>
          <w:tcPr>
            <w:tcW w:w="561" w:type="dxa"/>
            <w:tcBorders>
              <w:top w:val="single" w:sz="3" w:space="0" w:color="000000"/>
              <w:left w:val="nil"/>
              <w:bottom w:val="single" w:sz="3" w:space="0" w:color="000000"/>
              <w:right w:val="nil"/>
            </w:tcBorders>
          </w:tcPr>
          <w:p w14:paraId="6E263AFB" w14:textId="77777777" w:rsidR="006D78AC" w:rsidRPr="006D78AC" w:rsidRDefault="006D78AC" w:rsidP="006D78AC">
            <w:pPr>
              <w:autoSpaceDE w:val="0"/>
              <w:autoSpaceDN w:val="0"/>
              <w:adjustRightInd w:val="0"/>
              <w:spacing w:after="0" w:line="240" w:lineRule="auto"/>
              <w:jc w:val="both"/>
              <w:rPr>
                <w:rFonts w:ascii="Times New Roman" w:hAnsi="Times New Roman" w:cs="Times New Roman"/>
                <w:sz w:val="16"/>
                <w:szCs w:val="16"/>
              </w:rPr>
            </w:pPr>
            <w:r w:rsidRPr="006D78AC">
              <w:rPr>
                <w:rFonts w:ascii="Times New Roman" w:hAnsi="Times New Roman" w:cs="Times New Roman"/>
                <w:sz w:val="16"/>
                <w:szCs w:val="16"/>
              </w:rPr>
              <w:t>2</w:t>
            </w:r>
          </w:p>
        </w:tc>
        <w:tc>
          <w:tcPr>
            <w:tcW w:w="3017" w:type="dxa"/>
            <w:tcBorders>
              <w:top w:val="single" w:sz="3" w:space="0" w:color="000000"/>
              <w:left w:val="nil"/>
              <w:bottom w:val="single" w:sz="3" w:space="0" w:color="000000"/>
              <w:right w:val="nil"/>
            </w:tcBorders>
            <w:vAlign w:val="center"/>
          </w:tcPr>
          <w:p w14:paraId="4BB1B48E" w14:textId="77777777" w:rsidR="006D78AC" w:rsidRPr="006D78AC" w:rsidRDefault="006D78AC" w:rsidP="006D78AC">
            <w:pPr>
              <w:autoSpaceDE w:val="0"/>
              <w:autoSpaceDN w:val="0"/>
              <w:adjustRightInd w:val="0"/>
              <w:spacing w:after="0" w:line="240" w:lineRule="auto"/>
              <w:jc w:val="both"/>
              <w:rPr>
                <w:rFonts w:ascii="Times New Roman" w:hAnsi="Times New Roman" w:cs="Times New Roman"/>
                <w:sz w:val="16"/>
                <w:szCs w:val="16"/>
              </w:rPr>
            </w:pPr>
            <w:r w:rsidRPr="006D78AC">
              <w:rPr>
                <w:rFonts w:ascii="Times New Roman" w:hAnsi="Times New Roman" w:cs="Times New Roman"/>
                <w:sz w:val="16"/>
                <w:szCs w:val="16"/>
              </w:rPr>
              <w:t>Farmer that stop RFI program  (n=83)</w:t>
            </w:r>
          </w:p>
        </w:tc>
        <w:tc>
          <w:tcPr>
            <w:tcW w:w="1262" w:type="dxa"/>
            <w:tcBorders>
              <w:top w:val="single" w:sz="3" w:space="0" w:color="000000"/>
              <w:left w:val="nil"/>
              <w:bottom w:val="single" w:sz="3" w:space="0" w:color="000000"/>
              <w:right w:val="nil"/>
            </w:tcBorders>
            <w:vAlign w:val="center"/>
          </w:tcPr>
          <w:p w14:paraId="7B6891B6"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sz w:val="16"/>
                <w:szCs w:val="16"/>
              </w:rPr>
            </w:pPr>
            <w:r w:rsidRPr="006D78AC">
              <w:rPr>
                <w:rFonts w:ascii="Times New Roman" w:hAnsi="Times New Roman" w:cs="Times New Roman"/>
                <w:sz w:val="16"/>
                <w:szCs w:val="16"/>
              </w:rPr>
              <w:t>high</w:t>
            </w:r>
          </w:p>
        </w:tc>
        <w:tc>
          <w:tcPr>
            <w:tcW w:w="1006" w:type="dxa"/>
            <w:tcBorders>
              <w:top w:val="single" w:sz="3" w:space="0" w:color="000000"/>
              <w:left w:val="nil"/>
              <w:bottom w:val="single" w:sz="3" w:space="0" w:color="000000"/>
              <w:right w:val="nil"/>
            </w:tcBorders>
            <w:vAlign w:val="center"/>
          </w:tcPr>
          <w:p w14:paraId="75AAE30F"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sz w:val="16"/>
                <w:szCs w:val="16"/>
              </w:rPr>
            </w:pPr>
            <w:r w:rsidRPr="006D78AC">
              <w:rPr>
                <w:rFonts w:ascii="Times New Roman" w:hAnsi="Times New Roman" w:cs="Times New Roman"/>
                <w:sz w:val="16"/>
                <w:szCs w:val="16"/>
              </w:rPr>
              <w:t>neutral</w:t>
            </w:r>
          </w:p>
        </w:tc>
        <w:tc>
          <w:tcPr>
            <w:tcW w:w="982" w:type="dxa"/>
            <w:tcBorders>
              <w:top w:val="single" w:sz="3" w:space="0" w:color="000000"/>
              <w:left w:val="nil"/>
              <w:bottom w:val="single" w:sz="3" w:space="0" w:color="000000"/>
              <w:right w:val="nil"/>
            </w:tcBorders>
            <w:vAlign w:val="center"/>
          </w:tcPr>
          <w:p w14:paraId="37D59EAD"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sz w:val="16"/>
                <w:szCs w:val="16"/>
              </w:rPr>
            </w:pPr>
            <w:r w:rsidRPr="006D78AC">
              <w:rPr>
                <w:rFonts w:ascii="Times New Roman" w:hAnsi="Times New Roman" w:cs="Times New Roman"/>
                <w:sz w:val="16"/>
                <w:szCs w:val="16"/>
              </w:rPr>
              <w:t>neutral</w:t>
            </w:r>
          </w:p>
        </w:tc>
        <w:tc>
          <w:tcPr>
            <w:tcW w:w="983" w:type="dxa"/>
            <w:tcBorders>
              <w:top w:val="single" w:sz="3" w:space="0" w:color="000000"/>
              <w:left w:val="nil"/>
              <w:bottom w:val="single" w:sz="3" w:space="0" w:color="000000"/>
              <w:right w:val="nil"/>
            </w:tcBorders>
            <w:vAlign w:val="center"/>
          </w:tcPr>
          <w:p w14:paraId="19351FCD"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sz w:val="16"/>
                <w:szCs w:val="16"/>
              </w:rPr>
            </w:pPr>
            <w:r w:rsidRPr="006D78AC">
              <w:rPr>
                <w:rFonts w:ascii="Times New Roman" w:hAnsi="Times New Roman" w:cs="Times New Roman"/>
                <w:sz w:val="16"/>
                <w:szCs w:val="16"/>
              </w:rPr>
              <w:t>high</w:t>
            </w:r>
          </w:p>
        </w:tc>
        <w:tc>
          <w:tcPr>
            <w:tcW w:w="1118" w:type="dxa"/>
            <w:tcBorders>
              <w:top w:val="single" w:sz="3" w:space="0" w:color="000000"/>
              <w:left w:val="nil"/>
              <w:bottom w:val="single" w:sz="3" w:space="0" w:color="000000"/>
              <w:right w:val="nil"/>
            </w:tcBorders>
            <w:vAlign w:val="center"/>
          </w:tcPr>
          <w:p w14:paraId="2611C3DB"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b/>
                <w:sz w:val="16"/>
                <w:szCs w:val="16"/>
              </w:rPr>
            </w:pPr>
            <w:r w:rsidRPr="006D78AC">
              <w:rPr>
                <w:rFonts w:ascii="Times New Roman" w:hAnsi="Times New Roman" w:cs="Times New Roman"/>
                <w:b/>
                <w:sz w:val="16"/>
                <w:szCs w:val="16"/>
              </w:rPr>
              <w:t>neutral</w:t>
            </w:r>
          </w:p>
        </w:tc>
      </w:tr>
      <w:tr w:rsidR="006D78AC" w:rsidRPr="006D78AC" w14:paraId="2EE0C1D7" w14:textId="77777777" w:rsidTr="006D78AC">
        <w:trPr>
          <w:trHeight w:val="1"/>
        </w:trPr>
        <w:tc>
          <w:tcPr>
            <w:tcW w:w="561" w:type="dxa"/>
            <w:tcBorders>
              <w:top w:val="single" w:sz="3" w:space="0" w:color="000000"/>
              <w:left w:val="nil"/>
              <w:bottom w:val="single" w:sz="3" w:space="0" w:color="000000"/>
              <w:right w:val="nil"/>
            </w:tcBorders>
          </w:tcPr>
          <w:p w14:paraId="3CEAB82A" w14:textId="77777777" w:rsidR="006D78AC" w:rsidRPr="006D78AC" w:rsidRDefault="006D78AC" w:rsidP="006D78AC">
            <w:pPr>
              <w:autoSpaceDE w:val="0"/>
              <w:autoSpaceDN w:val="0"/>
              <w:adjustRightInd w:val="0"/>
              <w:spacing w:after="0" w:line="240" w:lineRule="auto"/>
              <w:jc w:val="both"/>
              <w:rPr>
                <w:rFonts w:ascii="Times New Roman" w:hAnsi="Times New Roman" w:cs="Times New Roman"/>
                <w:sz w:val="16"/>
                <w:szCs w:val="16"/>
              </w:rPr>
            </w:pPr>
            <w:r w:rsidRPr="006D78AC">
              <w:rPr>
                <w:rFonts w:ascii="Times New Roman" w:hAnsi="Times New Roman" w:cs="Times New Roman"/>
                <w:sz w:val="16"/>
                <w:szCs w:val="16"/>
              </w:rPr>
              <w:t>3</w:t>
            </w:r>
          </w:p>
        </w:tc>
        <w:tc>
          <w:tcPr>
            <w:tcW w:w="3017" w:type="dxa"/>
            <w:tcBorders>
              <w:top w:val="single" w:sz="3" w:space="0" w:color="000000"/>
              <w:left w:val="nil"/>
              <w:bottom w:val="single" w:sz="3" w:space="0" w:color="000000"/>
              <w:right w:val="nil"/>
            </w:tcBorders>
            <w:vAlign w:val="center"/>
          </w:tcPr>
          <w:p w14:paraId="13A7E6EC" w14:textId="77777777" w:rsidR="006D78AC" w:rsidRPr="006D78AC" w:rsidRDefault="006D78AC" w:rsidP="006D78AC">
            <w:pPr>
              <w:autoSpaceDE w:val="0"/>
              <w:autoSpaceDN w:val="0"/>
              <w:adjustRightInd w:val="0"/>
              <w:spacing w:after="0" w:line="240" w:lineRule="auto"/>
              <w:jc w:val="both"/>
              <w:rPr>
                <w:rFonts w:ascii="Times New Roman" w:hAnsi="Times New Roman" w:cs="Times New Roman"/>
                <w:sz w:val="16"/>
                <w:szCs w:val="16"/>
              </w:rPr>
            </w:pPr>
            <w:r w:rsidRPr="006D78AC">
              <w:rPr>
                <w:rFonts w:ascii="Times New Roman" w:hAnsi="Times New Roman" w:cs="Times New Roman"/>
                <w:sz w:val="16"/>
                <w:szCs w:val="16"/>
              </w:rPr>
              <w:t xml:space="preserve">Farmer </w:t>
            </w:r>
            <w:r w:rsidRPr="006D78AC">
              <w:rPr>
                <w:rFonts w:ascii="Times New Roman" w:eastAsia="Arial Unicode MS" w:hAnsi="Times New Roman" w:cs="Times New Roman"/>
                <w:bCs/>
                <w:sz w:val="16"/>
                <w:szCs w:val="16"/>
              </w:rPr>
              <w:t>who continue to follow</w:t>
            </w:r>
            <w:r w:rsidRPr="006D78AC">
              <w:rPr>
                <w:rFonts w:ascii="Times New Roman" w:hAnsi="Times New Roman" w:cs="Times New Roman"/>
                <w:sz w:val="16"/>
                <w:szCs w:val="16"/>
              </w:rPr>
              <w:t xml:space="preserve"> RFI program  (n=12)</w:t>
            </w:r>
          </w:p>
        </w:tc>
        <w:tc>
          <w:tcPr>
            <w:tcW w:w="1262" w:type="dxa"/>
            <w:tcBorders>
              <w:top w:val="single" w:sz="3" w:space="0" w:color="000000"/>
              <w:left w:val="nil"/>
              <w:bottom w:val="single" w:sz="3" w:space="0" w:color="000000"/>
              <w:right w:val="nil"/>
            </w:tcBorders>
            <w:vAlign w:val="center"/>
          </w:tcPr>
          <w:p w14:paraId="2B52A009"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sz w:val="16"/>
                <w:szCs w:val="16"/>
              </w:rPr>
            </w:pPr>
            <w:r w:rsidRPr="006D78AC">
              <w:rPr>
                <w:rFonts w:ascii="Times New Roman" w:hAnsi="Times New Roman" w:cs="Times New Roman"/>
                <w:sz w:val="16"/>
                <w:szCs w:val="16"/>
              </w:rPr>
              <w:t>high</w:t>
            </w:r>
          </w:p>
        </w:tc>
        <w:tc>
          <w:tcPr>
            <w:tcW w:w="1006" w:type="dxa"/>
            <w:tcBorders>
              <w:top w:val="single" w:sz="3" w:space="0" w:color="000000"/>
              <w:left w:val="nil"/>
              <w:bottom w:val="single" w:sz="3" w:space="0" w:color="000000"/>
              <w:right w:val="nil"/>
            </w:tcBorders>
            <w:vAlign w:val="center"/>
          </w:tcPr>
          <w:p w14:paraId="1BD24ADE"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sz w:val="16"/>
                <w:szCs w:val="16"/>
              </w:rPr>
            </w:pPr>
            <w:r w:rsidRPr="006D78AC">
              <w:rPr>
                <w:rFonts w:ascii="Times New Roman" w:hAnsi="Times New Roman" w:cs="Times New Roman"/>
                <w:sz w:val="16"/>
                <w:szCs w:val="16"/>
              </w:rPr>
              <w:t>high</w:t>
            </w:r>
          </w:p>
        </w:tc>
        <w:tc>
          <w:tcPr>
            <w:tcW w:w="982" w:type="dxa"/>
            <w:tcBorders>
              <w:top w:val="single" w:sz="3" w:space="0" w:color="000000"/>
              <w:left w:val="nil"/>
              <w:bottom w:val="single" w:sz="3" w:space="0" w:color="000000"/>
              <w:right w:val="nil"/>
            </w:tcBorders>
            <w:vAlign w:val="center"/>
          </w:tcPr>
          <w:p w14:paraId="6D8EF911"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sz w:val="16"/>
                <w:szCs w:val="16"/>
              </w:rPr>
            </w:pPr>
            <w:r w:rsidRPr="006D78AC">
              <w:rPr>
                <w:rFonts w:ascii="Times New Roman" w:hAnsi="Times New Roman" w:cs="Times New Roman"/>
                <w:sz w:val="16"/>
                <w:szCs w:val="16"/>
              </w:rPr>
              <w:t>neutral</w:t>
            </w:r>
          </w:p>
        </w:tc>
        <w:tc>
          <w:tcPr>
            <w:tcW w:w="983" w:type="dxa"/>
            <w:tcBorders>
              <w:top w:val="single" w:sz="3" w:space="0" w:color="000000"/>
              <w:left w:val="nil"/>
              <w:bottom w:val="single" w:sz="3" w:space="0" w:color="000000"/>
              <w:right w:val="nil"/>
            </w:tcBorders>
            <w:vAlign w:val="center"/>
          </w:tcPr>
          <w:p w14:paraId="20F5F9E3"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sz w:val="16"/>
                <w:szCs w:val="16"/>
              </w:rPr>
            </w:pPr>
            <w:r w:rsidRPr="006D78AC">
              <w:rPr>
                <w:rFonts w:ascii="Times New Roman" w:hAnsi="Times New Roman" w:cs="Times New Roman"/>
                <w:sz w:val="16"/>
                <w:szCs w:val="16"/>
              </w:rPr>
              <w:t>high</w:t>
            </w:r>
          </w:p>
        </w:tc>
        <w:tc>
          <w:tcPr>
            <w:tcW w:w="1118" w:type="dxa"/>
            <w:tcBorders>
              <w:top w:val="single" w:sz="3" w:space="0" w:color="000000"/>
              <w:left w:val="nil"/>
              <w:bottom w:val="single" w:sz="3" w:space="0" w:color="000000"/>
              <w:right w:val="nil"/>
            </w:tcBorders>
            <w:vAlign w:val="center"/>
          </w:tcPr>
          <w:p w14:paraId="178044EC"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b/>
                <w:sz w:val="16"/>
                <w:szCs w:val="16"/>
              </w:rPr>
            </w:pPr>
            <w:r w:rsidRPr="006D78AC">
              <w:rPr>
                <w:rFonts w:ascii="Times New Roman" w:hAnsi="Times New Roman" w:cs="Times New Roman"/>
                <w:b/>
                <w:sz w:val="16"/>
                <w:szCs w:val="16"/>
              </w:rPr>
              <w:t>high</w:t>
            </w:r>
          </w:p>
        </w:tc>
      </w:tr>
      <w:tr w:rsidR="006D78AC" w:rsidRPr="006D78AC" w14:paraId="4F84605F" w14:textId="77777777" w:rsidTr="006D78AC">
        <w:trPr>
          <w:trHeight w:val="1"/>
        </w:trPr>
        <w:tc>
          <w:tcPr>
            <w:tcW w:w="561" w:type="dxa"/>
            <w:tcBorders>
              <w:top w:val="single" w:sz="3" w:space="0" w:color="000000"/>
              <w:left w:val="nil"/>
              <w:bottom w:val="single" w:sz="3" w:space="0" w:color="000000"/>
              <w:right w:val="nil"/>
            </w:tcBorders>
          </w:tcPr>
          <w:p w14:paraId="7F79201B" w14:textId="77777777" w:rsidR="006D78AC" w:rsidRPr="006D78AC" w:rsidRDefault="006D78AC" w:rsidP="006D78AC">
            <w:pPr>
              <w:autoSpaceDE w:val="0"/>
              <w:autoSpaceDN w:val="0"/>
              <w:adjustRightInd w:val="0"/>
              <w:spacing w:after="0" w:line="240" w:lineRule="auto"/>
              <w:jc w:val="both"/>
              <w:rPr>
                <w:rFonts w:ascii="Times New Roman" w:hAnsi="Times New Roman" w:cs="Times New Roman"/>
                <w:sz w:val="16"/>
                <w:szCs w:val="16"/>
              </w:rPr>
            </w:pPr>
            <w:r w:rsidRPr="006D78AC">
              <w:rPr>
                <w:rFonts w:ascii="Times New Roman" w:hAnsi="Times New Roman" w:cs="Times New Roman"/>
                <w:sz w:val="16"/>
                <w:szCs w:val="16"/>
              </w:rPr>
              <w:t>4</w:t>
            </w:r>
          </w:p>
        </w:tc>
        <w:tc>
          <w:tcPr>
            <w:tcW w:w="3017" w:type="dxa"/>
            <w:tcBorders>
              <w:top w:val="single" w:sz="3" w:space="0" w:color="000000"/>
              <w:left w:val="nil"/>
              <w:bottom w:val="single" w:sz="3" w:space="0" w:color="000000"/>
              <w:right w:val="nil"/>
            </w:tcBorders>
            <w:vAlign w:val="center"/>
          </w:tcPr>
          <w:p w14:paraId="64D1A531" w14:textId="77777777" w:rsidR="006D78AC" w:rsidRPr="006D78AC" w:rsidRDefault="006D78AC" w:rsidP="006D78AC">
            <w:pPr>
              <w:autoSpaceDE w:val="0"/>
              <w:autoSpaceDN w:val="0"/>
              <w:adjustRightInd w:val="0"/>
              <w:spacing w:after="0" w:line="240" w:lineRule="auto"/>
              <w:jc w:val="both"/>
              <w:rPr>
                <w:rFonts w:ascii="Times New Roman" w:hAnsi="Times New Roman" w:cs="Times New Roman"/>
                <w:sz w:val="16"/>
                <w:szCs w:val="16"/>
              </w:rPr>
            </w:pPr>
            <w:r w:rsidRPr="006D78AC">
              <w:rPr>
                <w:rFonts w:ascii="Times New Roman" w:eastAsia="Arial Unicode MS" w:hAnsi="Times New Roman" w:cs="Times New Roman"/>
                <w:bCs/>
                <w:sz w:val="16"/>
                <w:szCs w:val="16"/>
              </w:rPr>
              <w:t>New farmers who join the program</w:t>
            </w:r>
            <w:r w:rsidRPr="006D78AC">
              <w:rPr>
                <w:rFonts w:ascii="Times New Roman" w:hAnsi="Times New Roman" w:cs="Times New Roman"/>
                <w:sz w:val="16"/>
                <w:szCs w:val="16"/>
              </w:rPr>
              <w:t xml:space="preserve"> (n=103)</w:t>
            </w:r>
          </w:p>
        </w:tc>
        <w:tc>
          <w:tcPr>
            <w:tcW w:w="1262" w:type="dxa"/>
            <w:tcBorders>
              <w:top w:val="single" w:sz="3" w:space="0" w:color="000000"/>
              <w:left w:val="nil"/>
              <w:bottom w:val="single" w:sz="3" w:space="0" w:color="000000"/>
              <w:right w:val="nil"/>
            </w:tcBorders>
            <w:vAlign w:val="center"/>
          </w:tcPr>
          <w:p w14:paraId="59BB2C87"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sz w:val="16"/>
                <w:szCs w:val="16"/>
              </w:rPr>
            </w:pPr>
            <w:r w:rsidRPr="006D78AC">
              <w:rPr>
                <w:rFonts w:ascii="Times New Roman" w:hAnsi="Times New Roman" w:cs="Times New Roman"/>
                <w:sz w:val="16"/>
                <w:szCs w:val="16"/>
              </w:rPr>
              <w:t>neutral</w:t>
            </w:r>
          </w:p>
        </w:tc>
        <w:tc>
          <w:tcPr>
            <w:tcW w:w="1006" w:type="dxa"/>
            <w:tcBorders>
              <w:top w:val="single" w:sz="3" w:space="0" w:color="000000"/>
              <w:left w:val="nil"/>
              <w:bottom w:val="single" w:sz="3" w:space="0" w:color="000000"/>
              <w:right w:val="nil"/>
            </w:tcBorders>
            <w:vAlign w:val="center"/>
          </w:tcPr>
          <w:p w14:paraId="7CA82E2D"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sz w:val="16"/>
                <w:szCs w:val="16"/>
              </w:rPr>
            </w:pPr>
            <w:r w:rsidRPr="006D78AC">
              <w:rPr>
                <w:rFonts w:ascii="Times New Roman" w:hAnsi="Times New Roman" w:cs="Times New Roman"/>
                <w:sz w:val="16"/>
                <w:szCs w:val="16"/>
              </w:rPr>
              <w:t>neutral</w:t>
            </w:r>
          </w:p>
        </w:tc>
        <w:tc>
          <w:tcPr>
            <w:tcW w:w="982" w:type="dxa"/>
            <w:tcBorders>
              <w:top w:val="single" w:sz="3" w:space="0" w:color="000000"/>
              <w:left w:val="nil"/>
              <w:bottom w:val="single" w:sz="3" w:space="0" w:color="000000"/>
              <w:right w:val="nil"/>
            </w:tcBorders>
            <w:vAlign w:val="center"/>
          </w:tcPr>
          <w:p w14:paraId="5B006D35"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sz w:val="16"/>
                <w:szCs w:val="16"/>
              </w:rPr>
            </w:pPr>
            <w:r w:rsidRPr="006D78AC">
              <w:rPr>
                <w:rFonts w:ascii="Times New Roman" w:hAnsi="Times New Roman" w:cs="Times New Roman"/>
                <w:sz w:val="16"/>
                <w:szCs w:val="16"/>
              </w:rPr>
              <w:t>neutral</w:t>
            </w:r>
          </w:p>
        </w:tc>
        <w:tc>
          <w:tcPr>
            <w:tcW w:w="983" w:type="dxa"/>
            <w:tcBorders>
              <w:top w:val="single" w:sz="3" w:space="0" w:color="000000"/>
              <w:left w:val="nil"/>
              <w:bottom w:val="single" w:sz="3" w:space="0" w:color="000000"/>
              <w:right w:val="nil"/>
            </w:tcBorders>
            <w:vAlign w:val="center"/>
          </w:tcPr>
          <w:p w14:paraId="3A6A63A5"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sz w:val="16"/>
                <w:szCs w:val="16"/>
              </w:rPr>
            </w:pPr>
            <w:r w:rsidRPr="006D78AC">
              <w:rPr>
                <w:rFonts w:ascii="Times New Roman" w:hAnsi="Times New Roman" w:cs="Times New Roman"/>
                <w:sz w:val="16"/>
                <w:szCs w:val="16"/>
              </w:rPr>
              <w:t>high</w:t>
            </w:r>
          </w:p>
        </w:tc>
        <w:tc>
          <w:tcPr>
            <w:tcW w:w="1118" w:type="dxa"/>
            <w:tcBorders>
              <w:top w:val="single" w:sz="3" w:space="0" w:color="000000"/>
              <w:left w:val="nil"/>
              <w:bottom w:val="single" w:sz="3" w:space="0" w:color="000000"/>
              <w:right w:val="nil"/>
            </w:tcBorders>
            <w:vAlign w:val="center"/>
          </w:tcPr>
          <w:p w14:paraId="1E7D7F2B"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b/>
                <w:sz w:val="16"/>
                <w:szCs w:val="16"/>
              </w:rPr>
            </w:pPr>
            <w:r w:rsidRPr="006D78AC">
              <w:rPr>
                <w:rFonts w:ascii="Times New Roman" w:hAnsi="Times New Roman" w:cs="Times New Roman"/>
                <w:b/>
                <w:sz w:val="16"/>
                <w:szCs w:val="16"/>
              </w:rPr>
              <w:t>high</w:t>
            </w:r>
          </w:p>
        </w:tc>
      </w:tr>
      <w:tr w:rsidR="006D78AC" w:rsidRPr="006D78AC" w14:paraId="198D88DD" w14:textId="77777777" w:rsidTr="006D78AC">
        <w:trPr>
          <w:trHeight w:val="1"/>
        </w:trPr>
        <w:tc>
          <w:tcPr>
            <w:tcW w:w="561" w:type="dxa"/>
            <w:tcBorders>
              <w:top w:val="single" w:sz="3" w:space="0" w:color="000000"/>
              <w:left w:val="nil"/>
              <w:bottom w:val="single" w:sz="3" w:space="0" w:color="000000"/>
              <w:right w:val="nil"/>
            </w:tcBorders>
          </w:tcPr>
          <w:p w14:paraId="24720EDB" w14:textId="77777777" w:rsidR="006D78AC" w:rsidRPr="006D78AC" w:rsidRDefault="006D78AC" w:rsidP="006D78AC">
            <w:pPr>
              <w:autoSpaceDE w:val="0"/>
              <w:autoSpaceDN w:val="0"/>
              <w:adjustRightInd w:val="0"/>
              <w:spacing w:after="0" w:line="240" w:lineRule="auto"/>
              <w:jc w:val="both"/>
              <w:rPr>
                <w:rFonts w:ascii="Times New Roman" w:hAnsi="Times New Roman" w:cs="Times New Roman"/>
                <w:sz w:val="16"/>
                <w:szCs w:val="16"/>
              </w:rPr>
            </w:pPr>
            <w:r w:rsidRPr="006D78AC">
              <w:rPr>
                <w:rFonts w:ascii="Times New Roman" w:hAnsi="Times New Roman" w:cs="Times New Roman"/>
                <w:sz w:val="16"/>
                <w:szCs w:val="16"/>
              </w:rPr>
              <w:t>5</w:t>
            </w:r>
          </w:p>
        </w:tc>
        <w:tc>
          <w:tcPr>
            <w:tcW w:w="3017" w:type="dxa"/>
            <w:tcBorders>
              <w:top w:val="single" w:sz="3" w:space="0" w:color="000000"/>
              <w:left w:val="nil"/>
              <w:bottom w:val="single" w:sz="3" w:space="0" w:color="000000"/>
              <w:right w:val="nil"/>
            </w:tcBorders>
            <w:vAlign w:val="center"/>
          </w:tcPr>
          <w:p w14:paraId="46B0A214" w14:textId="77777777" w:rsidR="006D78AC" w:rsidRPr="006D78AC" w:rsidRDefault="006D78AC" w:rsidP="006D78AC">
            <w:pPr>
              <w:autoSpaceDE w:val="0"/>
              <w:autoSpaceDN w:val="0"/>
              <w:adjustRightInd w:val="0"/>
              <w:spacing w:after="0" w:line="240" w:lineRule="auto"/>
              <w:jc w:val="both"/>
              <w:rPr>
                <w:rFonts w:ascii="Times New Roman" w:hAnsi="Times New Roman" w:cs="Times New Roman"/>
                <w:sz w:val="16"/>
                <w:szCs w:val="16"/>
              </w:rPr>
            </w:pPr>
            <w:r w:rsidRPr="006D78AC">
              <w:rPr>
                <w:rFonts w:ascii="Times New Roman" w:eastAsia="Arial Unicode MS" w:hAnsi="Times New Roman" w:cs="Times New Roman"/>
                <w:bCs/>
                <w:sz w:val="16"/>
                <w:szCs w:val="16"/>
              </w:rPr>
              <w:t>Farmers who do not follow the</w:t>
            </w:r>
            <w:r w:rsidRPr="006D78AC">
              <w:rPr>
                <w:rFonts w:ascii="Times New Roman" w:hAnsi="Times New Roman" w:cs="Times New Roman"/>
                <w:sz w:val="16"/>
                <w:szCs w:val="16"/>
              </w:rPr>
              <w:t xml:space="preserve"> RFI program  (n=21)</w:t>
            </w:r>
          </w:p>
        </w:tc>
        <w:tc>
          <w:tcPr>
            <w:tcW w:w="1262" w:type="dxa"/>
            <w:tcBorders>
              <w:top w:val="single" w:sz="3" w:space="0" w:color="000000"/>
              <w:left w:val="nil"/>
              <w:bottom w:val="single" w:sz="3" w:space="0" w:color="000000"/>
              <w:right w:val="nil"/>
            </w:tcBorders>
            <w:vAlign w:val="center"/>
          </w:tcPr>
          <w:p w14:paraId="0146ADCA"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sz w:val="16"/>
                <w:szCs w:val="16"/>
              </w:rPr>
            </w:pPr>
            <w:r w:rsidRPr="006D78AC">
              <w:rPr>
                <w:rFonts w:ascii="Times New Roman" w:hAnsi="Times New Roman" w:cs="Times New Roman"/>
                <w:sz w:val="16"/>
                <w:szCs w:val="16"/>
              </w:rPr>
              <w:t>neutral</w:t>
            </w:r>
          </w:p>
        </w:tc>
        <w:tc>
          <w:tcPr>
            <w:tcW w:w="1006" w:type="dxa"/>
            <w:tcBorders>
              <w:top w:val="single" w:sz="3" w:space="0" w:color="000000"/>
              <w:left w:val="nil"/>
              <w:bottom w:val="single" w:sz="3" w:space="0" w:color="000000"/>
              <w:right w:val="nil"/>
            </w:tcBorders>
            <w:vAlign w:val="center"/>
          </w:tcPr>
          <w:p w14:paraId="0F85CDAA"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sz w:val="16"/>
                <w:szCs w:val="16"/>
              </w:rPr>
            </w:pPr>
            <w:r w:rsidRPr="006D78AC">
              <w:rPr>
                <w:rFonts w:ascii="Times New Roman" w:hAnsi="Times New Roman" w:cs="Times New Roman"/>
                <w:sz w:val="16"/>
                <w:szCs w:val="16"/>
              </w:rPr>
              <w:t>Very low</w:t>
            </w:r>
          </w:p>
        </w:tc>
        <w:tc>
          <w:tcPr>
            <w:tcW w:w="982" w:type="dxa"/>
            <w:tcBorders>
              <w:top w:val="single" w:sz="3" w:space="0" w:color="000000"/>
              <w:left w:val="nil"/>
              <w:bottom w:val="single" w:sz="3" w:space="0" w:color="000000"/>
              <w:right w:val="nil"/>
            </w:tcBorders>
            <w:vAlign w:val="center"/>
          </w:tcPr>
          <w:p w14:paraId="1B2FBDD7"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sz w:val="16"/>
                <w:szCs w:val="16"/>
              </w:rPr>
            </w:pPr>
            <w:r w:rsidRPr="006D78AC">
              <w:rPr>
                <w:rFonts w:ascii="Times New Roman" w:hAnsi="Times New Roman" w:cs="Times New Roman"/>
                <w:sz w:val="16"/>
                <w:szCs w:val="16"/>
              </w:rPr>
              <w:t>neutral</w:t>
            </w:r>
          </w:p>
        </w:tc>
        <w:tc>
          <w:tcPr>
            <w:tcW w:w="983" w:type="dxa"/>
            <w:tcBorders>
              <w:top w:val="single" w:sz="3" w:space="0" w:color="000000"/>
              <w:left w:val="nil"/>
              <w:bottom w:val="single" w:sz="3" w:space="0" w:color="000000"/>
              <w:right w:val="nil"/>
            </w:tcBorders>
            <w:vAlign w:val="center"/>
          </w:tcPr>
          <w:p w14:paraId="1192A03C"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sz w:val="16"/>
                <w:szCs w:val="16"/>
              </w:rPr>
            </w:pPr>
            <w:r w:rsidRPr="006D78AC">
              <w:rPr>
                <w:rFonts w:ascii="Times New Roman" w:hAnsi="Times New Roman" w:cs="Times New Roman"/>
                <w:sz w:val="16"/>
                <w:szCs w:val="16"/>
              </w:rPr>
              <w:t>neutral</w:t>
            </w:r>
          </w:p>
        </w:tc>
        <w:tc>
          <w:tcPr>
            <w:tcW w:w="1118" w:type="dxa"/>
            <w:tcBorders>
              <w:top w:val="single" w:sz="3" w:space="0" w:color="000000"/>
              <w:left w:val="nil"/>
              <w:bottom w:val="single" w:sz="3" w:space="0" w:color="000000"/>
              <w:right w:val="nil"/>
            </w:tcBorders>
            <w:vAlign w:val="center"/>
          </w:tcPr>
          <w:p w14:paraId="4119E5B1" w14:textId="77777777" w:rsidR="006D78AC" w:rsidRPr="006D78AC" w:rsidRDefault="006D78AC" w:rsidP="006D78AC">
            <w:pPr>
              <w:autoSpaceDE w:val="0"/>
              <w:autoSpaceDN w:val="0"/>
              <w:adjustRightInd w:val="0"/>
              <w:spacing w:after="0" w:line="240" w:lineRule="auto"/>
              <w:jc w:val="center"/>
              <w:rPr>
                <w:rFonts w:ascii="Times New Roman" w:hAnsi="Times New Roman" w:cs="Times New Roman"/>
                <w:b/>
                <w:sz w:val="16"/>
                <w:szCs w:val="16"/>
              </w:rPr>
            </w:pPr>
            <w:r w:rsidRPr="006D78AC">
              <w:rPr>
                <w:rFonts w:ascii="Times New Roman" w:hAnsi="Times New Roman" w:cs="Times New Roman"/>
                <w:b/>
                <w:sz w:val="16"/>
                <w:szCs w:val="16"/>
              </w:rPr>
              <w:t>neutral</w:t>
            </w:r>
          </w:p>
        </w:tc>
      </w:tr>
    </w:tbl>
    <w:p w14:paraId="65C84213" w14:textId="77777777" w:rsidR="006D78AC" w:rsidRDefault="006D78AC" w:rsidP="006D78AC">
      <w:pPr>
        <w:spacing w:after="0" w:line="240" w:lineRule="auto"/>
        <w:jc w:val="both"/>
        <w:rPr>
          <w:rFonts w:ascii="Times New Roman" w:eastAsia="Arial Unicode MS" w:hAnsi="Times New Roman" w:cs="Times New Roman"/>
          <w:bCs/>
          <w:sz w:val="24"/>
          <w:szCs w:val="24"/>
        </w:rPr>
      </w:pPr>
    </w:p>
    <w:p w14:paraId="4E9BD128" w14:textId="77777777" w:rsidR="006D78AC" w:rsidRDefault="006D78AC" w:rsidP="006D78AC">
      <w:pPr>
        <w:spacing w:after="0" w:line="240" w:lineRule="auto"/>
        <w:jc w:val="both"/>
        <w:rPr>
          <w:rFonts w:ascii="Times New Roman" w:eastAsia="Arial Unicode MS" w:hAnsi="Times New Roman" w:cs="Times New Roman"/>
          <w:bCs/>
          <w:sz w:val="24"/>
          <w:szCs w:val="24"/>
        </w:rPr>
      </w:pPr>
    </w:p>
    <w:p w14:paraId="4AB3C7D8" w14:textId="77777777" w:rsidR="003A3FD6" w:rsidRPr="005F3258" w:rsidRDefault="003A3FD6" w:rsidP="006D78AC">
      <w:pPr>
        <w:spacing w:after="0" w:line="240" w:lineRule="auto"/>
        <w:ind w:firstLine="720"/>
        <w:jc w:val="both"/>
        <w:rPr>
          <w:rFonts w:ascii="Times New Roman" w:hAnsi="Times New Roman" w:cs="Times New Roman"/>
          <w:sz w:val="24"/>
          <w:szCs w:val="24"/>
        </w:rPr>
      </w:pPr>
      <w:r w:rsidRPr="005F3258">
        <w:rPr>
          <w:rFonts w:ascii="Times New Roman" w:eastAsia="Arial Unicode MS" w:hAnsi="Times New Roman" w:cs="Times New Roman"/>
          <w:bCs/>
          <w:sz w:val="24"/>
          <w:szCs w:val="24"/>
        </w:rPr>
        <w:t xml:space="preserve">In table </w:t>
      </w:r>
      <w:r w:rsidR="006D78AC">
        <w:rPr>
          <w:rFonts w:ascii="Times New Roman" w:eastAsia="Arial Unicode MS" w:hAnsi="Times New Roman" w:cs="Times New Roman"/>
          <w:bCs/>
          <w:sz w:val="24"/>
          <w:szCs w:val="24"/>
        </w:rPr>
        <w:t>4</w:t>
      </w:r>
      <w:r w:rsidRPr="005F3258">
        <w:rPr>
          <w:rFonts w:ascii="Times New Roman" w:eastAsia="Arial Unicode MS" w:hAnsi="Times New Roman" w:cs="Times New Roman"/>
          <w:bCs/>
          <w:sz w:val="24"/>
          <w:szCs w:val="24"/>
        </w:rPr>
        <w:t xml:space="preserve"> it can be seen that the farmers who make claims of damage, stop and do not follow the program has to be in the category of affective neutral / hesitated which meant farmers could not determine how she felt about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 Farmers still doubt whether liked or not. This condition is caused farmers only receive the programs, because they think it's all in the program has been arranged by the government, so that most of them were unable to determine the affective / her feelings about the program. Only in the category of farmers </w:t>
      </w:r>
      <w:r w:rsidRPr="005F3258">
        <w:rPr>
          <w:rFonts w:ascii="Times New Roman" w:eastAsia="Arial Unicode MS" w:hAnsi="Times New Roman" w:cs="Times New Roman"/>
          <w:bCs/>
          <w:sz w:val="24"/>
          <w:szCs w:val="24"/>
        </w:rPr>
        <w:lastRenderedPageBreak/>
        <w:t xml:space="preserve">who continue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programs that have a high affection both to benefit programs and services in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 This is also the reason farmers back following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w:t>
      </w:r>
    </w:p>
    <w:p w14:paraId="6E067AEA" w14:textId="77777777" w:rsidR="003A3FD6" w:rsidRPr="005F3258" w:rsidRDefault="003A3FD6" w:rsidP="006D78AC">
      <w:pPr>
        <w:spacing w:after="0" w:line="240" w:lineRule="auto"/>
        <w:ind w:firstLine="720"/>
        <w:jc w:val="both"/>
        <w:rPr>
          <w:rFonts w:ascii="Times New Roman" w:hAnsi="Times New Roman" w:cs="Times New Roman"/>
          <w:sz w:val="24"/>
          <w:szCs w:val="24"/>
        </w:rPr>
      </w:pPr>
      <w:r w:rsidRPr="005F3258">
        <w:rPr>
          <w:rFonts w:ascii="Times New Roman" w:eastAsia="Arial Unicode MS" w:hAnsi="Times New Roman" w:cs="Times New Roman"/>
          <w:bCs/>
          <w:sz w:val="24"/>
          <w:szCs w:val="24"/>
        </w:rPr>
        <w:t xml:space="preserve">Categories farmers who quit are less like the mechanism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 that during one growing season. According to farmers the time span is very close, making it difficult for farmers to always sign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 Farmers were advised to mechanisms of program 1 time a year so a longer time, and do not need repotrepot follow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 repeatedly. Furthermore, farmers who do not follow porgram have very low affection of the premium paid, which means that farmers do not like the amount of premium paid emotion in following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 whether it is the number of initial and after subsidies. This low affection because farmers have not followed the program so do not know about the benefits of the program so hesitated to mmebayar a premium to follow a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w:t>
      </w:r>
    </w:p>
    <w:p w14:paraId="09A64DDC" w14:textId="77777777" w:rsidR="003A3FD6" w:rsidRPr="005F3258" w:rsidRDefault="003A3FD6" w:rsidP="008A617D">
      <w:pPr>
        <w:spacing w:after="0" w:line="240" w:lineRule="auto"/>
        <w:jc w:val="both"/>
        <w:rPr>
          <w:rFonts w:ascii="Times New Roman" w:hAnsi="Times New Roman" w:cs="Times New Roman"/>
          <w:sz w:val="24"/>
          <w:szCs w:val="24"/>
        </w:rPr>
      </w:pPr>
    </w:p>
    <w:p w14:paraId="4C05A54C" w14:textId="77777777" w:rsidR="003A3FD6" w:rsidRPr="005F3258" w:rsidRDefault="003A3FD6" w:rsidP="008A617D">
      <w:pPr>
        <w:spacing w:after="0" w:line="240" w:lineRule="auto"/>
        <w:ind w:left="360"/>
        <w:jc w:val="both"/>
        <w:rPr>
          <w:rFonts w:ascii="Times New Roman" w:hAnsi="Times New Roman" w:cs="Times New Roman"/>
          <w:sz w:val="24"/>
          <w:szCs w:val="24"/>
        </w:rPr>
      </w:pPr>
      <w:r w:rsidRPr="005F3258">
        <w:rPr>
          <w:rFonts w:ascii="Times New Roman" w:eastAsia="Arial Unicode MS" w:hAnsi="Times New Roman" w:cs="Times New Roman"/>
          <w:bCs/>
          <w:sz w:val="24"/>
          <w:szCs w:val="24"/>
        </w:rPr>
        <w:t>3. Conative attitude of farmers</w:t>
      </w:r>
    </w:p>
    <w:p w14:paraId="0FA32D2E" w14:textId="77777777" w:rsidR="003A3FD6" w:rsidRPr="005F3258" w:rsidRDefault="003A3FD6" w:rsidP="008A617D">
      <w:pPr>
        <w:spacing w:after="0" w:line="240" w:lineRule="auto"/>
        <w:jc w:val="both"/>
        <w:rPr>
          <w:rFonts w:ascii="Times New Roman" w:hAnsi="Times New Roman" w:cs="Times New Roman"/>
          <w:sz w:val="24"/>
          <w:szCs w:val="24"/>
        </w:rPr>
      </w:pPr>
    </w:p>
    <w:p w14:paraId="0208E5A7" w14:textId="77777777" w:rsidR="003A3FD6" w:rsidRPr="005F3258" w:rsidRDefault="003A3FD6" w:rsidP="006D78AC">
      <w:pPr>
        <w:spacing w:after="0" w:line="240" w:lineRule="auto"/>
        <w:ind w:right="60" w:firstLine="721"/>
        <w:jc w:val="both"/>
        <w:rPr>
          <w:rFonts w:ascii="Times New Roman" w:hAnsi="Times New Roman" w:cs="Times New Roman"/>
          <w:sz w:val="24"/>
          <w:szCs w:val="24"/>
        </w:rPr>
      </w:pPr>
      <w:r w:rsidRPr="005F3258">
        <w:rPr>
          <w:rFonts w:ascii="Times New Roman" w:eastAsia="Arial Unicode MS" w:hAnsi="Times New Roman" w:cs="Times New Roman"/>
          <w:bCs/>
          <w:sz w:val="24"/>
          <w:szCs w:val="24"/>
        </w:rPr>
        <w:t xml:space="preserve">The last component is a component forming attitudes conative attitude. Conative component is a component associated with the tendency to act farmers to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 Components of conative attitude of farmers on the program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in Table 4.</w:t>
      </w:r>
    </w:p>
    <w:p w14:paraId="2A5EE407" w14:textId="77777777" w:rsidR="003A3FD6" w:rsidRPr="005F3258" w:rsidRDefault="003A3FD6" w:rsidP="008A617D">
      <w:pPr>
        <w:spacing w:after="0" w:line="240" w:lineRule="auto"/>
        <w:jc w:val="both"/>
        <w:rPr>
          <w:rFonts w:ascii="Times New Roman" w:hAnsi="Times New Roman" w:cs="Times New Roman"/>
          <w:sz w:val="24"/>
          <w:szCs w:val="24"/>
        </w:rPr>
      </w:pPr>
    </w:p>
    <w:p w14:paraId="155EA868" w14:textId="77777777" w:rsidR="003A3FD6" w:rsidRDefault="006D78AC" w:rsidP="008A617D">
      <w:pPr>
        <w:spacing w:after="0" w:line="240" w:lineRule="auto"/>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Table 5</w:t>
      </w:r>
      <w:r w:rsidR="003A3FD6" w:rsidRPr="005F3258">
        <w:rPr>
          <w:rFonts w:ascii="Times New Roman" w:eastAsia="Arial Unicode MS" w:hAnsi="Times New Roman" w:cs="Times New Roman"/>
          <w:bCs/>
          <w:sz w:val="24"/>
          <w:szCs w:val="24"/>
        </w:rPr>
        <w:t xml:space="preserve">. Components of conative attitude of farmers on </w:t>
      </w:r>
      <w:r w:rsidR="008A617D">
        <w:rPr>
          <w:rFonts w:ascii="Times New Roman" w:eastAsia="Arial Unicode MS" w:hAnsi="Times New Roman" w:cs="Times New Roman"/>
          <w:bCs/>
          <w:sz w:val="24"/>
          <w:szCs w:val="24"/>
        </w:rPr>
        <w:t>RFI</w:t>
      </w:r>
      <w:r w:rsidR="003A3FD6" w:rsidRPr="005F3258">
        <w:rPr>
          <w:rFonts w:ascii="Times New Roman" w:eastAsia="Arial Unicode MS" w:hAnsi="Times New Roman" w:cs="Times New Roman"/>
          <w:bCs/>
          <w:sz w:val="24"/>
          <w:szCs w:val="24"/>
        </w:rPr>
        <w:t xml:space="preserve"> program:</w:t>
      </w:r>
    </w:p>
    <w:p w14:paraId="22A15B43" w14:textId="77777777" w:rsidR="00CF45EB" w:rsidRDefault="00CF45EB" w:rsidP="008A617D">
      <w:pPr>
        <w:spacing w:after="0" w:line="240" w:lineRule="auto"/>
        <w:jc w:val="both"/>
        <w:rPr>
          <w:rFonts w:ascii="Times New Roman" w:eastAsia="Arial Unicode MS" w:hAnsi="Times New Roman" w:cs="Times New Roman"/>
          <w:bCs/>
          <w:sz w:val="24"/>
          <w:szCs w:val="24"/>
        </w:rPr>
      </w:pPr>
    </w:p>
    <w:tbl>
      <w:tblPr>
        <w:tblW w:w="0" w:type="auto"/>
        <w:tblInd w:w="216" w:type="dxa"/>
        <w:tblLayout w:type="fixed"/>
        <w:tblLook w:val="0000" w:firstRow="0" w:lastRow="0" w:firstColumn="0" w:lastColumn="0" w:noHBand="0" w:noVBand="0"/>
      </w:tblPr>
      <w:tblGrid>
        <w:gridCol w:w="561"/>
        <w:gridCol w:w="3017"/>
        <w:gridCol w:w="1262"/>
        <w:gridCol w:w="1006"/>
        <w:gridCol w:w="982"/>
        <w:gridCol w:w="983"/>
        <w:gridCol w:w="1118"/>
      </w:tblGrid>
      <w:tr w:rsidR="00CF45EB" w:rsidRPr="006D78AC" w14:paraId="0E0AB1CA" w14:textId="77777777" w:rsidTr="00E55C6A">
        <w:trPr>
          <w:trHeight w:val="258"/>
        </w:trPr>
        <w:tc>
          <w:tcPr>
            <w:tcW w:w="561" w:type="dxa"/>
            <w:vMerge w:val="restart"/>
            <w:tcBorders>
              <w:top w:val="single" w:sz="6" w:space="0" w:color="000000"/>
              <w:left w:val="nil"/>
              <w:bottom w:val="single" w:sz="6" w:space="0" w:color="000000"/>
              <w:right w:val="nil"/>
            </w:tcBorders>
            <w:vAlign w:val="center"/>
          </w:tcPr>
          <w:p w14:paraId="3A5F327E" w14:textId="77777777" w:rsidR="00CF45EB" w:rsidRPr="006D78AC" w:rsidRDefault="00CF45EB" w:rsidP="00E55C6A">
            <w:pPr>
              <w:autoSpaceDE w:val="0"/>
              <w:autoSpaceDN w:val="0"/>
              <w:adjustRightInd w:val="0"/>
              <w:spacing w:after="0" w:line="240" w:lineRule="auto"/>
              <w:jc w:val="center"/>
              <w:rPr>
                <w:rFonts w:ascii="Times New Roman" w:hAnsi="Times New Roman" w:cs="Times New Roman"/>
                <w:b/>
                <w:sz w:val="16"/>
                <w:szCs w:val="16"/>
              </w:rPr>
            </w:pPr>
          </w:p>
          <w:p w14:paraId="7120E948" w14:textId="77777777" w:rsidR="00CF45EB" w:rsidRPr="006D78AC" w:rsidRDefault="00CF45EB" w:rsidP="00E55C6A">
            <w:pPr>
              <w:autoSpaceDE w:val="0"/>
              <w:autoSpaceDN w:val="0"/>
              <w:adjustRightInd w:val="0"/>
              <w:spacing w:after="0" w:line="240" w:lineRule="auto"/>
              <w:jc w:val="center"/>
              <w:rPr>
                <w:rFonts w:ascii="Times New Roman" w:hAnsi="Times New Roman" w:cs="Times New Roman"/>
                <w:b/>
                <w:sz w:val="16"/>
                <w:szCs w:val="16"/>
              </w:rPr>
            </w:pPr>
            <w:r w:rsidRPr="006D78AC">
              <w:rPr>
                <w:rFonts w:ascii="Times New Roman" w:hAnsi="Times New Roman" w:cs="Times New Roman"/>
                <w:b/>
                <w:sz w:val="16"/>
                <w:szCs w:val="16"/>
              </w:rPr>
              <w:t>No</w:t>
            </w:r>
          </w:p>
          <w:p w14:paraId="16A2635F" w14:textId="77777777" w:rsidR="00CF45EB" w:rsidRPr="006D78AC" w:rsidRDefault="00CF45EB" w:rsidP="00E55C6A">
            <w:pPr>
              <w:autoSpaceDE w:val="0"/>
              <w:autoSpaceDN w:val="0"/>
              <w:adjustRightInd w:val="0"/>
              <w:spacing w:after="0" w:line="240" w:lineRule="auto"/>
              <w:jc w:val="center"/>
              <w:rPr>
                <w:rFonts w:ascii="Times New Roman" w:hAnsi="Times New Roman" w:cs="Times New Roman"/>
                <w:b/>
                <w:sz w:val="16"/>
                <w:szCs w:val="16"/>
              </w:rPr>
            </w:pPr>
          </w:p>
        </w:tc>
        <w:tc>
          <w:tcPr>
            <w:tcW w:w="3017" w:type="dxa"/>
            <w:vMerge w:val="restart"/>
            <w:tcBorders>
              <w:top w:val="single" w:sz="6" w:space="0" w:color="000000"/>
              <w:left w:val="nil"/>
              <w:bottom w:val="single" w:sz="6" w:space="0" w:color="000000"/>
              <w:right w:val="nil"/>
            </w:tcBorders>
            <w:vAlign w:val="center"/>
          </w:tcPr>
          <w:p w14:paraId="6ECB02DC" w14:textId="77777777" w:rsidR="00CF45EB" w:rsidRPr="006D78AC" w:rsidRDefault="00CF45EB" w:rsidP="00E55C6A">
            <w:pPr>
              <w:autoSpaceDE w:val="0"/>
              <w:autoSpaceDN w:val="0"/>
              <w:adjustRightInd w:val="0"/>
              <w:spacing w:after="0" w:line="240" w:lineRule="auto"/>
              <w:jc w:val="center"/>
              <w:rPr>
                <w:rFonts w:ascii="Times New Roman" w:hAnsi="Times New Roman" w:cs="Times New Roman"/>
                <w:b/>
                <w:sz w:val="16"/>
                <w:szCs w:val="16"/>
              </w:rPr>
            </w:pPr>
            <w:r w:rsidRPr="006D78AC">
              <w:rPr>
                <w:rFonts w:ascii="Times New Roman" w:eastAsia="Arial Unicode MS" w:hAnsi="Times New Roman" w:cs="Times New Roman"/>
                <w:b/>
                <w:bCs/>
                <w:sz w:val="16"/>
                <w:szCs w:val="16"/>
              </w:rPr>
              <w:t>Categories</w:t>
            </w:r>
          </w:p>
        </w:tc>
        <w:tc>
          <w:tcPr>
            <w:tcW w:w="4233" w:type="dxa"/>
            <w:gridSpan w:val="4"/>
            <w:tcBorders>
              <w:top w:val="single" w:sz="6" w:space="0" w:color="000000"/>
              <w:left w:val="nil"/>
              <w:bottom w:val="single" w:sz="6" w:space="0" w:color="000000"/>
              <w:right w:val="nil"/>
            </w:tcBorders>
            <w:vAlign w:val="center"/>
          </w:tcPr>
          <w:p w14:paraId="7D399978" w14:textId="111228A3" w:rsidR="00CF45EB" w:rsidRPr="006D78AC" w:rsidRDefault="00CF45EB" w:rsidP="00E55C6A">
            <w:pPr>
              <w:autoSpaceDE w:val="0"/>
              <w:autoSpaceDN w:val="0"/>
              <w:adjustRightInd w:val="0"/>
              <w:spacing w:after="0" w:line="240" w:lineRule="auto"/>
              <w:jc w:val="center"/>
              <w:rPr>
                <w:rFonts w:ascii="Times New Roman" w:hAnsi="Times New Roman" w:cs="Times New Roman"/>
                <w:b/>
                <w:sz w:val="16"/>
                <w:szCs w:val="16"/>
              </w:rPr>
            </w:pPr>
            <w:r w:rsidRPr="00665C8A">
              <w:rPr>
                <w:rFonts w:ascii="Times New Roman" w:eastAsia="Arial Unicode MS" w:hAnsi="Times New Roman" w:cs="Times New Roman"/>
                <w:b/>
                <w:bCs/>
                <w:iCs/>
                <w:sz w:val="16"/>
                <w:szCs w:val="16"/>
              </w:rPr>
              <w:t>conative</w:t>
            </w:r>
            <w:r w:rsidRPr="00665C8A">
              <w:rPr>
                <w:rFonts w:ascii="Times New Roman" w:hAnsi="Times New Roman" w:cs="Times New Roman"/>
                <w:b/>
                <w:sz w:val="16"/>
                <w:szCs w:val="16"/>
              </w:rPr>
              <w:t xml:space="preserve">’s farmers of </w:t>
            </w:r>
            <w:r w:rsidRPr="00665C8A">
              <w:rPr>
                <w:rFonts w:ascii="Times New Roman" w:eastAsia="Arial Unicode MS" w:hAnsi="Times New Roman" w:cs="Times New Roman"/>
                <w:b/>
                <w:bCs/>
                <w:sz w:val="16"/>
                <w:szCs w:val="16"/>
              </w:rPr>
              <w:t>attitude object</w:t>
            </w:r>
          </w:p>
        </w:tc>
        <w:tc>
          <w:tcPr>
            <w:tcW w:w="1118" w:type="dxa"/>
            <w:vMerge w:val="restart"/>
            <w:tcBorders>
              <w:top w:val="single" w:sz="6" w:space="0" w:color="000000"/>
              <w:left w:val="nil"/>
              <w:bottom w:val="single" w:sz="6" w:space="0" w:color="000000"/>
              <w:right w:val="nil"/>
            </w:tcBorders>
            <w:vAlign w:val="center"/>
          </w:tcPr>
          <w:p w14:paraId="25C191FF" w14:textId="2236DDE1" w:rsidR="00CF45EB" w:rsidRPr="006D78AC" w:rsidRDefault="00CF45EB" w:rsidP="00E55C6A">
            <w:pPr>
              <w:autoSpaceDE w:val="0"/>
              <w:autoSpaceDN w:val="0"/>
              <w:adjustRightInd w:val="0"/>
              <w:spacing w:after="0" w:line="240" w:lineRule="auto"/>
              <w:jc w:val="center"/>
              <w:rPr>
                <w:rFonts w:ascii="Times New Roman" w:hAnsi="Times New Roman" w:cs="Times New Roman"/>
                <w:b/>
                <w:sz w:val="16"/>
                <w:szCs w:val="16"/>
              </w:rPr>
            </w:pPr>
            <w:r w:rsidRPr="00665C8A">
              <w:rPr>
                <w:rFonts w:ascii="Times New Roman" w:eastAsia="Arial Unicode MS" w:hAnsi="Times New Roman" w:cs="Times New Roman"/>
                <w:b/>
                <w:bCs/>
                <w:iCs/>
                <w:sz w:val="16"/>
                <w:szCs w:val="16"/>
              </w:rPr>
              <w:t xml:space="preserve">Conative </w:t>
            </w:r>
            <w:r w:rsidRPr="00665C8A">
              <w:rPr>
                <w:rFonts w:ascii="Times New Roman" w:hAnsi="Times New Roman" w:cs="Times New Roman"/>
                <w:b/>
                <w:sz w:val="16"/>
                <w:szCs w:val="16"/>
              </w:rPr>
              <w:t xml:space="preserve"> Total</w:t>
            </w:r>
          </w:p>
        </w:tc>
      </w:tr>
      <w:tr w:rsidR="00CF45EB" w:rsidRPr="006D78AC" w14:paraId="1F78D5B1" w14:textId="77777777" w:rsidTr="00E55C6A">
        <w:trPr>
          <w:trHeight w:val="1"/>
        </w:trPr>
        <w:tc>
          <w:tcPr>
            <w:tcW w:w="561" w:type="dxa"/>
            <w:vMerge/>
            <w:tcBorders>
              <w:top w:val="single" w:sz="6" w:space="0" w:color="000000"/>
              <w:left w:val="nil"/>
              <w:bottom w:val="single" w:sz="6" w:space="0" w:color="000000"/>
              <w:right w:val="nil"/>
            </w:tcBorders>
          </w:tcPr>
          <w:p w14:paraId="4B53572B" w14:textId="77777777" w:rsidR="00CF45EB" w:rsidRPr="006D78AC" w:rsidRDefault="00CF45EB" w:rsidP="00E55C6A">
            <w:pPr>
              <w:autoSpaceDE w:val="0"/>
              <w:autoSpaceDN w:val="0"/>
              <w:adjustRightInd w:val="0"/>
              <w:rPr>
                <w:rFonts w:ascii="Times New Roman" w:hAnsi="Times New Roman" w:cs="Times New Roman"/>
                <w:sz w:val="16"/>
                <w:szCs w:val="16"/>
              </w:rPr>
            </w:pPr>
          </w:p>
        </w:tc>
        <w:tc>
          <w:tcPr>
            <w:tcW w:w="3017" w:type="dxa"/>
            <w:vMerge/>
            <w:tcBorders>
              <w:top w:val="single" w:sz="6" w:space="0" w:color="000000"/>
              <w:left w:val="nil"/>
              <w:bottom w:val="single" w:sz="6" w:space="0" w:color="000000"/>
              <w:right w:val="nil"/>
            </w:tcBorders>
          </w:tcPr>
          <w:p w14:paraId="5743DCB8" w14:textId="77777777" w:rsidR="00CF45EB" w:rsidRPr="006D78AC" w:rsidRDefault="00CF45EB" w:rsidP="00E55C6A">
            <w:pPr>
              <w:autoSpaceDE w:val="0"/>
              <w:autoSpaceDN w:val="0"/>
              <w:adjustRightInd w:val="0"/>
              <w:rPr>
                <w:rFonts w:ascii="Times New Roman" w:hAnsi="Times New Roman" w:cs="Times New Roman"/>
                <w:sz w:val="16"/>
                <w:szCs w:val="16"/>
              </w:rPr>
            </w:pPr>
          </w:p>
        </w:tc>
        <w:tc>
          <w:tcPr>
            <w:tcW w:w="1262" w:type="dxa"/>
            <w:tcBorders>
              <w:top w:val="single" w:sz="6" w:space="0" w:color="000000"/>
              <w:left w:val="nil"/>
              <w:bottom w:val="single" w:sz="3" w:space="0" w:color="000000"/>
              <w:right w:val="nil"/>
            </w:tcBorders>
          </w:tcPr>
          <w:p w14:paraId="61775F5A" w14:textId="77777777" w:rsidR="00CF45EB" w:rsidRPr="006D78AC" w:rsidRDefault="00CF45EB" w:rsidP="00E55C6A">
            <w:pPr>
              <w:autoSpaceDE w:val="0"/>
              <w:autoSpaceDN w:val="0"/>
              <w:adjustRightInd w:val="0"/>
              <w:spacing w:after="0" w:line="240" w:lineRule="auto"/>
              <w:jc w:val="center"/>
              <w:rPr>
                <w:rFonts w:ascii="Times New Roman" w:hAnsi="Times New Roman" w:cs="Times New Roman"/>
                <w:b/>
                <w:sz w:val="16"/>
                <w:szCs w:val="16"/>
              </w:rPr>
            </w:pPr>
            <w:r w:rsidRPr="006D78AC">
              <w:rPr>
                <w:rFonts w:ascii="Times New Roman" w:hAnsi="Times New Roman" w:cs="Times New Roman"/>
                <w:b/>
                <w:bCs/>
                <w:sz w:val="16"/>
                <w:szCs w:val="16"/>
              </w:rPr>
              <w:t>Benefit program</w:t>
            </w:r>
          </w:p>
        </w:tc>
        <w:tc>
          <w:tcPr>
            <w:tcW w:w="1006" w:type="dxa"/>
            <w:tcBorders>
              <w:top w:val="single" w:sz="6" w:space="0" w:color="000000"/>
              <w:left w:val="nil"/>
              <w:bottom w:val="single" w:sz="3" w:space="0" w:color="000000"/>
              <w:right w:val="nil"/>
            </w:tcBorders>
          </w:tcPr>
          <w:p w14:paraId="3B91D7BD" w14:textId="77777777" w:rsidR="00CF45EB" w:rsidRPr="006D78AC" w:rsidRDefault="00CF45EB" w:rsidP="00E55C6A">
            <w:pPr>
              <w:spacing w:after="0" w:line="240" w:lineRule="auto"/>
              <w:jc w:val="center"/>
              <w:rPr>
                <w:rFonts w:ascii="Times New Roman" w:hAnsi="Times New Roman" w:cs="Times New Roman"/>
                <w:b/>
                <w:sz w:val="16"/>
                <w:szCs w:val="16"/>
              </w:rPr>
            </w:pPr>
            <w:r w:rsidRPr="006D78AC">
              <w:rPr>
                <w:rFonts w:ascii="Times New Roman" w:eastAsia="Arial Unicode MS" w:hAnsi="Times New Roman" w:cs="Times New Roman"/>
                <w:b/>
                <w:bCs/>
                <w:sz w:val="16"/>
                <w:szCs w:val="16"/>
              </w:rPr>
              <w:t>The premiums paid by farmers</w:t>
            </w:r>
          </w:p>
        </w:tc>
        <w:tc>
          <w:tcPr>
            <w:tcW w:w="982" w:type="dxa"/>
            <w:tcBorders>
              <w:top w:val="single" w:sz="6" w:space="0" w:color="000000"/>
              <w:left w:val="nil"/>
              <w:bottom w:val="single" w:sz="3" w:space="0" w:color="000000"/>
              <w:right w:val="nil"/>
            </w:tcBorders>
          </w:tcPr>
          <w:p w14:paraId="650E318B" w14:textId="77777777" w:rsidR="00CF45EB" w:rsidRPr="006D78AC" w:rsidRDefault="00CF45EB" w:rsidP="00E55C6A">
            <w:pPr>
              <w:autoSpaceDE w:val="0"/>
              <w:autoSpaceDN w:val="0"/>
              <w:adjustRightInd w:val="0"/>
              <w:spacing w:after="0" w:line="240" w:lineRule="auto"/>
              <w:jc w:val="center"/>
              <w:rPr>
                <w:rFonts w:ascii="Times New Roman" w:hAnsi="Times New Roman" w:cs="Times New Roman"/>
                <w:b/>
                <w:sz w:val="16"/>
                <w:szCs w:val="16"/>
              </w:rPr>
            </w:pPr>
            <w:r w:rsidRPr="006D78AC">
              <w:rPr>
                <w:rFonts w:ascii="Times New Roman" w:eastAsia="Arial Unicode MS" w:hAnsi="Times New Roman" w:cs="Times New Roman"/>
                <w:b/>
                <w:bCs/>
                <w:sz w:val="16"/>
                <w:szCs w:val="16"/>
              </w:rPr>
              <w:t xml:space="preserve">Mechanically </w:t>
            </w:r>
            <w:r w:rsidRPr="006D78AC">
              <w:rPr>
                <w:rFonts w:ascii="Times New Roman" w:hAnsi="Times New Roman" w:cs="Times New Roman"/>
                <w:b/>
                <w:bCs/>
                <w:sz w:val="16"/>
                <w:szCs w:val="16"/>
              </w:rPr>
              <w:t xml:space="preserve"> RFI</w:t>
            </w:r>
          </w:p>
        </w:tc>
        <w:tc>
          <w:tcPr>
            <w:tcW w:w="983" w:type="dxa"/>
            <w:tcBorders>
              <w:top w:val="single" w:sz="6" w:space="0" w:color="000000"/>
              <w:left w:val="nil"/>
              <w:bottom w:val="single" w:sz="3" w:space="0" w:color="000000"/>
              <w:right w:val="nil"/>
            </w:tcBorders>
          </w:tcPr>
          <w:p w14:paraId="6C8F9110" w14:textId="77777777" w:rsidR="00CF45EB" w:rsidRPr="006D78AC" w:rsidRDefault="00CF45EB" w:rsidP="00E55C6A">
            <w:pPr>
              <w:autoSpaceDE w:val="0"/>
              <w:autoSpaceDN w:val="0"/>
              <w:adjustRightInd w:val="0"/>
              <w:spacing w:after="0" w:line="240" w:lineRule="auto"/>
              <w:jc w:val="center"/>
              <w:rPr>
                <w:rFonts w:ascii="Times New Roman" w:hAnsi="Times New Roman" w:cs="Times New Roman"/>
                <w:b/>
                <w:sz w:val="16"/>
                <w:szCs w:val="16"/>
              </w:rPr>
            </w:pPr>
            <w:r w:rsidRPr="006D78AC">
              <w:rPr>
                <w:rFonts w:ascii="Times New Roman" w:hAnsi="Times New Roman" w:cs="Times New Roman"/>
                <w:b/>
                <w:bCs/>
                <w:sz w:val="16"/>
                <w:szCs w:val="16"/>
              </w:rPr>
              <w:t>Service of RFI</w:t>
            </w:r>
          </w:p>
        </w:tc>
        <w:tc>
          <w:tcPr>
            <w:tcW w:w="1118" w:type="dxa"/>
            <w:vMerge/>
            <w:tcBorders>
              <w:top w:val="single" w:sz="6" w:space="0" w:color="000000"/>
              <w:left w:val="nil"/>
              <w:bottom w:val="single" w:sz="3" w:space="0" w:color="000000"/>
              <w:right w:val="nil"/>
            </w:tcBorders>
          </w:tcPr>
          <w:p w14:paraId="5ABCFE69" w14:textId="77777777" w:rsidR="00CF45EB" w:rsidRPr="006D78AC" w:rsidRDefault="00CF45EB" w:rsidP="00E55C6A">
            <w:pPr>
              <w:autoSpaceDE w:val="0"/>
              <w:autoSpaceDN w:val="0"/>
              <w:adjustRightInd w:val="0"/>
              <w:jc w:val="center"/>
              <w:rPr>
                <w:rFonts w:ascii="Times New Roman" w:hAnsi="Times New Roman" w:cs="Times New Roman"/>
                <w:b/>
                <w:sz w:val="16"/>
                <w:szCs w:val="16"/>
              </w:rPr>
            </w:pPr>
          </w:p>
        </w:tc>
      </w:tr>
      <w:tr w:rsidR="00CF45EB" w:rsidRPr="006D78AC" w14:paraId="7B365989" w14:textId="77777777" w:rsidTr="00DD1243">
        <w:trPr>
          <w:trHeight w:val="1"/>
        </w:trPr>
        <w:tc>
          <w:tcPr>
            <w:tcW w:w="561" w:type="dxa"/>
            <w:tcBorders>
              <w:top w:val="single" w:sz="3" w:space="0" w:color="000000"/>
              <w:left w:val="nil"/>
              <w:bottom w:val="single" w:sz="3" w:space="0" w:color="000000"/>
              <w:right w:val="nil"/>
            </w:tcBorders>
          </w:tcPr>
          <w:p w14:paraId="79AAAF14" w14:textId="77777777" w:rsidR="00CF45EB" w:rsidRPr="006D78AC" w:rsidRDefault="00CF45EB" w:rsidP="00CF45EB">
            <w:pPr>
              <w:autoSpaceDE w:val="0"/>
              <w:autoSpaceDN w:val="0"/>
              <w:adjustRightInd w:val="0"/>
              <w:spacing w:after="0" w:line="240" w:lineRule="auto"/>
              <w:jc w:val="both"/>
              <w:rPr>
                <w:rFonts w:ascii="Times New Roman" w:hAnsi="Times New Roman" w:cs="Times New Roman"/>
                <w:sz w:val="16"/>
                <w:szCs w:val="16"/>
              </w:rPr>
            </w:pPr>
            <w:r w:rsidRPr="006D78AC">
              <w:rPr>
                <w:rFonts w:ascii="Times New Roman" w:hAnsi="Times New Roman" w:cs="Times New Roman"/>
                <w:sz w:val="16"/>
                <w:szCs w:val="16"/>
              </w:rPr>
              <w:t>1</w:t>
            </w:r>
          </w:p>
        </w:tc>
        <w:tc>
          <w:tcPr>
            <w:tcW w:w="3017" w:type="dxa"/>
            <w:tcBorders>
              <w:top w:val="single" w:sz="3" w:space="0" w:color="000000"/>
              <w:left w:val="nil"/>
              <w:bottom w:val="single" w:sz="3" w:space="0" w:color="000000"/>
              <w:right w:val="nil"/>
            </w:tcBorders>
            <w:vAlign w:val="center"/>
          </w:tcPr>
          <w:p w14:paraId="240B92EB" w14:textId="77777777" w:rsidR="00CF45EB" w:rsidRPr="006D78AC" w:rsidRDefault="00CF45EB" w:rsidP="00CF45EB">
            <w:pPr>
              <w:autoSpaceDE w:val="0"/>
              <w:autoSpaceDN w:val="0"/>
              <w:adjustRightInd w:val="0"/>
              <w:spacing w:after="0" w:line="240" w:lineRule="auto"/>
              <w:jc w:val="both"/>
              <w:rPr>
                <w:rFonts w:ascii="Times New Roman" w:hAnsi="Times New Roman" w:cs="Times New Roman"/>
                <w:sz w:val="16"/>
                <w:szCs w:val="16"/>
              </w:rPr>
            </w:pPr>
            <w:r w:rsidRPr="006D78AC">
              <w:rPr>
                <w:rFonts w:ascii="Times New Roman" w:hAnsi="Times New Roman" w:cs="Times New Roman"/>
                <w:sz w:val="16"/>
                <w:szCs w:val="16"/>
              </w:rPr>
              <w:t>Farmers who claim the demage  (n=22)</w:t>
            </w:r>
          </w:p>
        </w:tc>
        <w:tc>
          <w:tcPr>
            <w:tcW w:w="1262" w:type="dxa"/>
            <w:tcBorders>
              <w:top w:val="single" w:sz="3" w:space="0" w:color="000000"/>
              <w:left w:val="nil"/>
              <w:bottom w:val="single" w:sz="3" w:space="0" w:color="000000"/>
              <w:right w:val="nil"/>
            </w:tcBorders>
          </w:tcPr>
          <w:p w14:paraId="6B101690" w14:textId="6B767011" w:rsidR="00CF45EB" w:rsidRPr="006D78AC" w:rsidRDefault="00CF45EB" w:rsidP="00CF45EB">
            <w:pPr>
              <w:autoSpaceDE w:val="0"/>
              <w:autoSpaceDN w:val="0"/>
              <w:adjustRightInd w:val="0"/>
              <w:spacing w:after="0" w:line="240" w:lineRule="auto"/>
              <w:jc w:val="center"/>
              <w:rPr>
                <w:rFonts w:ascii="Times New Roman" w:hAnsi="Times New Roman" w:cs="Times New Roman"/>
                <w:sz w:val="16"/>
                <w:szCs w:val="16"/>
              </w:rPr>
            </w:pPr>
            <w:r w:rsidRPr="00665C8A">
              <w:rPr>
                <w:rFonts w:ascii="Times New Roman" w:hAnsi="Times New Roman" w:cs="Times New Roman"/>
                <w:sz w:val="16"/>
                <w:szCs w:val="16"/>
              </w:rPr>
              <w:t>high</w:t>
            </w:r>
          </w:p>
        </w:tc>
        <w:tc>
          <w:tcPr>
            <w:tcW w:w="1006" w:type="dxa"/>
            <w:tcBorders>
              <w:top w:val="single" w:sz="3" w:space="0" w:color="000000"/>
              <w:left w:val="nil"/>
              <w:bottom w:val="single" w:sz="3" w:space="0" w:color="000000"/>
              <w:right w:val="nil"/>
            </w:tcBorders>
          </w:tcPr>
          <w:p w14:paraId="633E804E" w14:textId="1CD8A233" w:rsidR="00CF45EB" w:rsidRPr="006D78AC" w:rsidRDefault="00CF45EB" w:rsidP="00CF45EB">
            <w:pPr>
              <w:autoSpaceDE w:val="0"/>
              <w:autoSpaceDN w:val="0"/>
              <w:adjustRightInd w:val="0"/>
              <w:spacing w:after="0" w:line="240" w:lineRule="auto"/>
              <w:jc w:val="center"/>
              <w:rPr>
                <w:rFonts w:ascii="Times New Roman" w:hAnsi="Times New Roman" w:cs="Times New Roman"/>
                <w:sz w:val="16"/>
                <w:szCs w:val="16"/>
              </w:rPr>
            </w:pPr>
            <w:r w:rsidRPr="00665C8A">
              <w:rPr>
                <w:rFonts w:ascii="Times New Roman" w:hAnsi="Times New Roman" w:cs="Times New Roman"/>
                <w:sz w:val="16"/>
                <w:szCs w:val="16"/>
              </w:rPr>
              <w:t>neutral</w:t>
            </w:r>
          </w:p>
        </w:tc>
        <w:tc>
          <w:tcPr>
            <w:tcW w:w="982" w:type="dxa"/>
            <w:tcBorders>
              <w:top w:val="single" w:sz="3" w:space="0" w:color="000000"/>
              <w:left w:val="nil"/>
              <w:bottom w:val="single" w:sz="3" w:space="0" w:color="000000"/>
              <w:right w:val="nil"/>
            </w:tcBorders>
          </w:tcPr>
          <w:p w14:paraId="6FCD230C" w14:textId="6DF516B5" w:rsidR="00CF45EB" w:rsidRPr="006D78AC" w:rsidRDefault="00CF45EB" w:rsidP="00CF45EB">
            <w:pPr>
              <w:autoSpaceDE w:val="0"/>
              <w:autoSpaceDN w:val="0"/>
              <w:adjustRightInd w:val="0"/>
              <w:spacing w:after="0" w:line="240" w:lineRule="auto"/>
              <w:jc w:val="center"/>
              <w:rPr>
                <w:rFonts w:ascii="Times New Roman" w:hAnsi="Times New Roman" w:cs="Times New Roman"/>
                <w:sz w:val="16"/>
                <w:szCs w:val="16"/>
              </w:rPr>
            </w:pPr>
            <w:r w:rsidRPr="00665C8A">
              <w:rPr>
                <w:rFonts w:ascii="Times New Roman" w:hAnsi="Times New Roman" w:cs="Times New Roman"/>
                <w:sz w:val="16"/>
                <w:szCs w:val="16"/>
              </w:rPr>
              <w:t>neutral</w:t>
            </w:r>
          </w:p>
        </w:tc>
        <w:tc>
          <w:tcPr>
            <w:tcW w:w="983" w:type="dxa"/>
            <w:tcBorders>
              <w:top w:val="single" w:sz="3" w:space="0" w:color="000000"/>
              <w:left w:val="nil"/>
              <w:bottom w:val="single" w:sz="3" w:space="0" w:color="000000"/>
              <w:right w:val="nil"/>
            </w:tcBorders>
          </w:tcPr>
          <w:p w14:paraId="2BC68716" w14:textId="1E0DF18C" w:rsidR="00CF45EB" w:rsidRPr="006D78AC" w:rsidRDefault="00CF45EB" w:rsidP="00CF45EB">
            <w:pPr>
              <w:autoSpaceDE w:val="0"/>
              <w:autoSpaceDN w:val="0"/>
              <w:adjustRightInd w:val="0"/>
              <w:spacing w:after="0" w:line="240" w:lineRule="auto"/>
              <w:jc w:val="center"/>
              <w:rPr>
                <w:rFonts w:ascii="Times New Roman" w:hAnsi="Times New Roman" w:cs="Times New Roman"/>
                <w:sz w:val="16"/>
                <w:szCs w:val="16"/>
              </w:rPr>
            </w:pPr>
            <w:r w:rsidRPr="00665C8A">
              <w:rPr>
                <w:rFonts w:ascii="Times New Roman" w:hAnsi="Times New Roman" w:cs="Times New Roman"/>
                <w:sz w:val="16"/>
                <w:szCs w:val="16"/>
              </w:rPr>
              <w:t>high</w:t>
            </w:r>
          </w:p>
        </w:tc>
        <w:tc>
          <w:tcPr>
            <w:tcW w:w="1118" w:type="dxa"/>
            <w:tcBorders>
              <w:top w:val="single" w:sz="3" w:space="0" w:color="000000"/>
              <w:left w:val="nil"/>
              <w:bottom w:val="single" w:sz="3" w:space="0" w:color="000000"/>
              <w:right w:val="nil"/>
            </w:tcBorders>
          </w:tcPr>
          <w:p w14:paraId="7A39170D" w14:textId="2E1C6976" w:rsidR="00CF45EB" w:rsidRPr="006D78AC" w:rsidRDefault="00CF45EB" w:rsidP="00CF45EB">
            <w:pPr>
              <w:autoSpaceDE w:val="0"/>
              <w:autoSpaceDN w:val="0"/>
              <w:adjustRightInd w:val="0"/>
              <w:spacing w:after="0" w:line="240" w:lineRule="auto"/>
              <w:jc w:val="center"/>
              <w:rPr>
                <w:rFonts w:ascii="Times New Roman" w:hAnsi="Times New Roman" w:cs="Times New Roman"/>
                <w:b/>
                <w:sz w:val="16"/>
                <w:szCs w:val="16"/>
              </w:rPr>
            </w:pPr>
            <w:r w:rsidRPr="00665C8A">
              <w:rPr>
                <w:rFonts w:ascii="Times New Roman" w:hAnsi="Times New Roman" w:cs="Times New Roman"/>
                <w:b/>
                <w:sz w:val="16"/>
                <w:szCs w:val="16"/>
              </w:rPr>
              <w:t>neutral</w:t>
            </w:r>
          </w:p>
        </w:tc>
      </w:tr>
      <w:tr w:rsidR="00CF45EB" w:rsidRPr="006D78AC" w14:paraId="0F76A7F1" w14:textId="77777777" w:rsidTr="00DD1243">
        <w:trPr>
          <w:trHeight w:val="1"/>
        </w:trPr>
        <w:tc>
          <w:tcPr>
            <w:tcW w:w="561" w:type="dxa"/>
            <w:tcBorders>
              <w:top w:val="single" w:sz="3" w:space="0" w:color="000000"/>
              <w:left w:val="nil"/>
              <w:bottom w:val="single" w:sz="3" w:space="0" w:color="000000"/>
              <w:right w:val="nil"/>
            </w:tcBorders>
          </w:tcPr>
          <w:p w14:paraId="6F15DADF" w14:textId="77777777" w:rsidR="00CF45EB" w:rsidRPr="006D78AC" w:rsidRDefault="00CF45EB" w:rsidP="00CF45EB">
            <w:pPr>
              <w:autoSpaceDE w:val="0"/>
              <w:autoSpaceDN w:val="0"/>
              <w:adjustRightInd w:val="0"/>
              <w:spacing w:after="0" w:line="240" w:lineRule="auto"/>
              <w:jc w:val="both"/>
              <w:rPr>
                <w:rFonts w:ascii="Times New Roman" w:hAnsi="Times New Roman" w:cs="Times New Roman"/>
                <w:sz w:val="16"/>
                <w:szCs w:val="16"/>
              </w:rPr>
            </w:pPr>
            <w:r w:rsidRPr="006D78AC">
              <w:rPr>
                <w:rFonts w:ascii="Times New Roman" w:hAnsi="Times New Roman" w:cs="Times New Roman"/>
                <w:sz w:val="16"/>
                <w:szCs w:val="16"/>
              </w:rPr>
              <w:t>2</w:t>
            </w:r>
          </w:p>
        </w:tc>
        <w:tc>
          <w:tcPr>
            <w:tcW w:w="3017" w:type="dxa"/>
            <w:tcBorders>
              <w:top w:val="single" w:sz="3" w:space="0" w:color="000000"/>
              <w:left w:val="nil"/>
              <w:bottom w:val="single" w:sz="3" w:space="0" w:color="000000"/>
              <w:right w:val="nil"/>
            </w:tcBorders>
            <w:vAlign w:val="center"/>
          </w:tcPr>
          <w:p w14:paraId="347A91D3" w14:textId="77777777" w:rsidR="00CF45EB" w:rsidRPr="006D78AC" w:rsidRDefault="00CF45EB" w:rsidP="00CF45EB">
            <w:pPr>
              <w:autoSpaceDE w:val="0"/>
              <w:autoSpaceDN w:val="0"/>
              <w:adjustRightInd w:val="0"/>
              <w:spacing w:after="0" w:line="240" w:lineRule="auto"/>
              <w:jc w:val="both"/>
              <w:rPr>
                <w:rFonts w:ascii="Times New Roman" w:hAnsi="Times New Roman" w:cs="Times New Roman"/>
                <w:sz w:val="16"/>
                <w:szCs w:val="16"/>
              </w:rPr>
            </w:pPr>
            <w:r w:rsidRPr="006D78AC">
              <w:rPr>
                <w:rFonts w:ascii="Times New Roman" w:hAnsi="Times New Roman" w:cs="Times New Roman"/>
                <w:sz w:val="16"/>
                <w:szCs w:val="16"/>
              </w:rPr>
              <w:t>Farmer that stop RFI program  (n=83)</w:t>
            </w:r>
          </w:p>
        </w:tc>
        <w:tc>
          <w:tcPr>
            <w:tcW w:w="1262" w:type="dxa"/>
            <w:tcBorders>
              <w:top w:val="single" w:sz="3" w:space="0" w:color="000000"/>
              <w:left w:val="nil"/>
              <w:bottom w:val="single" w:sz="3" w:space="0" w:color="000000"/>
              <w:right w:val="nil"/>
            </w:tcBorders>
          </w:tcPr>
          <w:p w14:paraId="5D392C62" w14:textId="7F012FED" w:rsidR="00CF45EB" w:rsidRPr="006D78AC" w:rsidRDefault="00CF45EB" w:rsidP="00CF45EB">
            <w:pPr>
              <w:autoSpaceDE w:val="0"/>
              <w:autoSpaceDN w:val="0"/>
              <w:adjustRightInd w:val="0"/>
              <w:spacing w:after="0" w:line="240" w:lineRule="auto"/>
              <w:jc w:val="center"/>
              <w:rPr>
                <w:rFonts w:ascii="Times New Roman" w:hAnsi="Times New Roman" w:cs="Times New Roman"/>
                <w:sz w:val="16"/>
                <w:szCs w:val="16"/>
              </w:rPr>
            </w:pPr>
            <w:r w:rsidRPr="00665C8A">
              <w:rPr>
                <w:rFonts w:ascii="Times New Roman" w:hAnsi="Times New Roman" w:cs="Times New Roman"/>
                <w:sz w:val="16"/>
                <w:szCs w:val="16"/>
              </w:rPr>
              <w:t>high</w:t>
            </w:r>
          </w:p>
        </w:tc>
        <w:tc>
          <w:tcPr>
            <w:tcW w:w="1006" w:type="dxa"/>
            <w:tcBorders>
              <w:top w:val="single" w:sz="3" w:space="0" w:color="000000"/>
              <w:left w:val="nil"/>
              <w:bottom w:val="single" w:sz="3" w:space="0" w:color="000000"/>
              <w:right w:val="nil"/>
            </w:tcBorders>
          </w:tcPr>
          <w:p w14:paraId="7568988B" w14:textId="58C02D68" w:rsidR="00CF45EB" w:rsidRPr="006D78AC" w:rsidRDefault="00CF45EB" w:rsidP="00CF45EB">
            <w:pPr>
              <w:autoSpaceDE w:val="0"/>
              <w:autoSpaceDN w:val="0"/>
              <w:adjustRightInd w:val="0"/>
              <w:spacing w:after="0" w:line="240" w:lineRule="auto"/>
              <w:jc w:val="center"/>
              <w:rPr>
                <w:rFonts w:ascii="Times New Roman" w:hAnsi="Times New Roman" w:cs="Times New Roman"/>
                <w:sz w:val="16"/>
                <w:szCs w:val="16"/>
              </w:rPr>
            </w:pPr>
            <w:r w:rsidRPr="00665C8A">
              <w:rPr>
                <w:rFonts w:ascii="Times New Roman" w:hAnsi="Times New Roman" w:cs="Times New Roman"/>
                <w:sz w:val="16"/>
                <w:szCs w:val="16"/>
              </w:rPr>
              <w:t>high</w:t>
            </w:r>
          </w:p>
        </w:tc>
        <w:tc>
          <w:tcPr>
            <w:tcW w:w="982" w:type="dxa"/>
            <w:tcBorders>
              <w:top w:val="single" w:sz="3" w:space="0" w:color="000000"/>
              <w:left w:val="nil"/>
              <w:bottom w:val="single" w:sz="3" w:space="0" w:color="000000"/>
              <w:right w:val="nil"/>
            </w:tcBorders>
          </w:tcPr>
          <w:p w14:paraId="48B110BF" w14:textId="52933077" w:rsidR="00CF45EB" w:rsidRPr="006D78AC" w:rsidRDefault="00CF45EB" w:rsidP="00CF45EB">
            <w:pPr>
              <w:autoSpaceDE w:val="0"/>
              <w:autoSpaceDN w:val="0"/>
              <w:adjustRightInd w:val="0"/>
              <w:spacing w:after="0" w:line="240" w:lineRule="auto"/>
              <w:jc w:val="center"/>
              <w:rPr>
                <w:rFonts w:ascii="Times New Roman" w:hAnsi="Times New Roman" w:cs="Times New Roman"/>
                <w:sz w:val="16"/>
                <w:szCs w:val="16"/>
              </w:rPr>
            </w:pPr>
            <w:r w:rsidRPr="00665C8A">
              <w:rPr>
                <w:rFonts w:ascii="Times New Roman" w:hAnsi="Times New Roman" w:cs="Times New Roman"/>
                <w:sz w:val="16"/>
                <w:szCs w:val="16"/>
              </w:rPr>
              <w:t>high</w:t>
            </w:r>
          </w:p>
        </w:tc>
        <w:tc>
          <w:tcPr>
            <w:tcW w:w="983" w:type="dxa"/>
            <w:tcBorders>
              <w:top w:val="single" w:sz="3" w:space="0" w:color="000000"/>
              <w:left w:val="nil"/>
              <w:bottom w:val="single" w:sz="3" w:space="0" w:color="000000"/>
              <w:right w:val="nil"/>
            </w:tcBorders>
          </w:tcPr>
          <w:p w14:paraId="4BDC39CA" w14:textId="52C28C20" w:rsidR="00CF45EB" w:rsidRPr="006D78AC" w:rsidRDefault="00CF45EB" w:rsidP="00CF45EB">
            <w:pPr>
              <w:autoSpaceDE w:val="0"/>
              <w:autoSpaceDN w:val="0"/>
              <w:adjustRightInd w:val="0"/>
              <w:spacing w:after="0" w:line="240" w:lineRule="auto"/>
              <w:jc w:val="center"/>
              <w:rPr>
                <w:rFonts w:ascii="Times New Roman" w:hAnsi="Times New Roman" w:cs="Times New Roman"/>
                <w:sz w:val="16"/>
                <w:szCs w:val="16"/>
              </w:rPr>
            </w:pPr>
            <w:r w:rsidRPr="00665C8A">
              <w:rPr>
                <w:rFonts w:ascii="Times New Roman" w:hAnsi="Times New Roman" w:cs="Times New Roman"/>
                <w:sz w:val="16"/>
                <w:szCs w:val="16"/>
              </w:rPr>
              <w:t>high</w:t>
            </w:r>
          </w:p>
        </w:tc>
        <w:tc>
          <w:tcPr>
            <w:tcW w:w="1118" w:type="dxa"/>
            <w:tcBorders>
              <w:top w:val="single" w:sz="3" w:space="0" w:color="000000"/>
              <w:left w:val="nil"/>
              <w:bottom w:val="single" w:sz="3" w:space="0" w:color="000000"/>
              <w:right w:val="nil"/>
            </w:tcBorders>
          </w:tcPr>
          <w:p w14:paraId="5AA1E262" w14:textId="1F88FF40" w:rsidR="00CF45EB" w:rsidRPr="006D78AC" w:rsidRDefault="00CF45EB" w:rsidP="00CF45EB">
            <w:pPr>
              <w:autoSpaceDE w:val="0"/>
              <w:autoSpaceDN w:val="0"/>
              <w:adjustRightInd w:val="0"/>
              <w:spacing w:after="0" w:line="240" w:lineRule="auto"/>
              <w:jc w:val="center"/>
              <w:rPr>
                <w:rFonts w:ascii="Times New Roman" w:hAnsi="Times New Roman" w:cs="Times New Roman"/>
                <w:b/>
                <w:sz w:val="16"/>
                <w:szCs w:val="16"/>
              </w:rPr>
            </w:pPr>
            <w:r w:rsidRPr="00665C8A">
              <w:rPr>
                <w:rFonts w:ascii="Times New Roman" w:hAnsi="Times New Roman" w:cs="Times New Roman"/>
                <w:b/>
                <w:sz w:val="16"/>
                <w:szCs w:val="16"/>
              </w:rPr>
              <w:t>high</w:t>
            </w:r>
          </w:p>
        </w:tc>
      </w:tr>
      <w:tr w:rsidR="00CF45EB" w:rsidRPr="006D78AC" w14:paraId="789DC25B" w14:textId="77777777" w:rsidTr="00DD1243">
        <w:trPr>
          <w:trHeight w:val="1"/>
        </w:trPr>
        <w:tc>
          <w:tcPr>
            <w:tcW w:w="561" w:type="dxa"/>
            <w:tcBorders>
              <w:top w:val="single" w:sz="3" w:space="0" w:color="000000"/>
              <w:left w:val="nil"/>
              <w:bottom w:val="single" w:sz="3" w:space="0" w:color="000000"/>
              <w:right w:val="nil"/>
            </w:tcBorders>
          </w:tcPr>
          <w:p w14:paraId="56156FF6" w14:textId="77777777" w:rsidR="00CF45EB" w:rsidRPr="006D78AC" w:rsidRDefault="00CF45EB" w:rsidP="00CF45EB">
            <w:pPr>
              <w:autoSpaceDE w:val="0"/>
              <w:autoSpaceDN w:val="0"/>
              <w:adjustRightInd w:val="0"/>
              <w:spacing w:after="0" w:line="240" w:lineRule="auto"/>
              <w:jc w:val="both"/>
              <w:rPr>
                <w:rFonts w:ascii="Times New Roman" w:hAnsi="Times New Roman" w:cs="Times New Roman"/>
                <w:sz w:val="16"/>
                <w:szCs w:val="16"/>
              </w:rPr>
            </w:pPr>
            <w:r w:rsidRPr="006D78AC">
              <w:rPr>
                <w:rFonts w:ascii="Times New Roman" w:hAnsi="Times New Roman" w:cs="Times New Roman"/>
                <w:sz w:val="16"/>
                <w:szCs w:val="16"/>
              </w:rPr>
              <w:t>3</w:t>
            </w:r>
          </w:p>
        </w:tc>
        <w:tc>
          <w:tcPr>
            <w:tcW w:w="3017" w:type="dxa"/>
            <w:tcBorders>
              <w:top w:val="single" w:sz="3" w:space="0" w:color="000000"/>
              <w:left w:val="nil"/>
              <w:bottom w:val="single" w:sz="3" w:space="0" w:color="000000"/>
              <w:right w:val="nil"/>
            </w:tcBorders>
            <w:vAlign w:val="center"/>
          </w:tcPr>
          <w:p w14:paraId="0F751F0A" w14:textId="77777777" w:rsidR="00CF45EB" w:rsidRPr="006D78AC" w:rsidRDefault="00CF45EB" w:rsidP="00CF45EB">
            <w:pPr>
              <w:autoSpaceDE w:val="0"/>
              <w:autoSpaceDN w:val="0"/>
              <w:adjustRightInd w:val="0"/>
              <w:spacing w:after="0" w:line="240" w:lineRule="auto"/>
              <w:jc w:val="both"/>
              <w:rPr>
                <w:rFonts w:ascii="Times New Roman" w:hAnsi="Times New Roman" w:cs="Times New Roman"/>
                <w:sz w:val="16"/>
                <w:szCs w:val="16"/>
              </w:rPr>
            </w:pPr>
            <w:r w:rsidRPr="006D78AC">
              <w:rPr>
                <w:rFonts w:ascii="Times New Roman" w:hAnsi="Times New Roman" w:cs="Times New Roman"/>
                <w:sz w:val="16"/>
                <w:szCs w:val="16"/>
              </w:rPr>
              <w:t xml:space="preserve">Farmer </w:t>
            </w:r>
            <w:r w:rsidRPr="006D78AC">
              <w:rPr>
                <w:rFonts w:ascii="Times New Roman" w:eastAsia="Arial Unicode MS" w:hAnsi="Times New Roman" w:cs="Times New Roman"/>
                <w:bCs/>
                <w:sz w:val="16"/>
                <w:szCs w:val="16"/>
              </w:rPr>
              <w:t>who continue to follow</w:t>
            </w:r>
            <w:r w:rsidRPr="006D78AC">
              <w:rPr>
                <w:rFonts w:ascii="Times New Roman" w:hAnsi="Times New Roman" w:cs="Times New Roman"/>
                <w:sz w:val="16"/>
                <w:szCs w:val="16"/>
              </w:rPr>
              <w:t xml:space="preserve"> RFI program  (n=12)</w:t>
            </w:r>
          </w:p>
        </w:tc>
        <w:tc>
          <w:tcPr>
            <w:tcW w:w="1262" w:type="dxa"/>
            <w:tcBorders>
              <w:top w:val="single" w:sz="3" w:space="0" w:color="000000"/>
              <w:left w:val="nil"/>
              <w:bottom w:val="single" w:sz="3" w:space="0" w:color="000000"/>
              <w:right w:val="nil"/>
            </w:tcBorders>
          </w:tcPr>
          <w:p w14:paraId="1B3480FA" w14:textId="69C30239" w:rsidR="00CF45EB" w:rsidRPr="006D78AC" w:rsidRDefault="00CF45EB" w:rsidP="00CF45EB">
            <w:pPr>
              <w:autoSpaceDE w:val="0"/>
              <w:autoSpaceDN w:val="0"/>
              <w:adjustRightInd w:val="0"/>
              <w:spacing w:after="0" w:line="240" w:lineRule="auto"/>
              <w:jc w:val="center"/>
              <w:rPr>
                <w:rFonts w:ascii="Times New Roman" w:hAnsi="Times New Roman" w:cs="Times New Roman"/>
                <w:sz w:val="16"/>
                <w:szCs w:val="16"/>
              </w:rPr>
            </w:pPr>
            <w:r w:rsidRPr="00665C8A">
              <w:rPr>
                <w:rFonts w:ascii="Times New Roman" w:hAnsi="Times New Roman" w:cs="Times New Roman"/>
                <w:sz w:val="16"/>
                <w:szCs w:val="16"/>
              </w:rPr>
              <w:t>high</w:t>
            </w:r>
          </w:p>
        </w:tc>
        <w:tc>
          <w:tcPr>
            <w:tcW w:w="1006" w:type="dxa"/>
            <w:tcBorders>
              <w:top w:val="single" w:sz="3" w:space="0" w:color="000000"/>
              <w:left w:val="nil"/>
              <w:bottom w:val="single" w:sz="3" w:space="0" w:color="000000"/>
              <w:right w:val="nil"/>
            </w:tcBorders>
          </w:tcPr>
          <w:p w14:paraId="4844AF17" w14:textId="21389CCF" w:rsidR="00CF45EB" w:rsidRPr="006D78AC" w:rsidRDefault="00CF45EB" w:rsidP="00CF45EB">
            <w:pPr>
              <w:autoSpaceDE w:val="0"/>
              <w:autoSpaceDN w:val="0"/>
              <w:adjustRightInd w:val="0"/>
              <w:spacing w:after="0" w:line="240" w:lineRule="auto"/>
              <w:jc w:val="center"/>
              <w:rPr>
                <w:rFonts w:ascii="Times New Roman" w:hAnsi="Times New Roman" w:cs="Times New Roman"/>
                <w:sz w:val="16"/>
                <w:szCs w:val="16"/>
              </w:rPr>
            </w:pPr>
            <w:r w:rsidRPr="00665C8A">
              <w:rPr>
                <w:rFonts w:ascii="Times New Roman" w:hAnsi="Times New Roman" w:cs="Times New Roman"/>
                <w:sz w:val="16"/>
                <w:szCs w:val="16"/>
              </w:rPr>
              <w:t>Very high</w:t>
            </w:r>
          </w:p>
        </w:tc>
        <w:tc>
          <w:tcPr>
            <w:tcW w:w="982" w:type="dxa"/>
            <w:tcBorders>
              <w:top w:val="single" w:sz="3" w:space="0" w:color="000000"/>
              <w:left w:val="nil"/>
              <w:bottom w:val="single" w:sz="3" w:space="0" w:color="000000"/>
              <w:right w:val="nil"/>
            </w:tcBorders>
          </w:tcPr>
          <w:p w14:paraId="0DFDEF02" w14:textId="3BA69624" w:rsidR="00CF45EB" w:rsidRPr="006D78AC" w:rsidRDefault="00CF45EB" w:rsidP="00CF45EB">
            <w:pPr>
              <w:autoSpaceDE w:val="0"/>
              <w:autoSpaceDN w:val="0"/>
              <w:adjustRightInd w:val="0"/>
              <w:spacing w:after="0" w:line="240" w:lineRule="auto"/>
              <w:jc w:val="center"/>
              <w:rPr>
                <w:rFonts w:ascii="Times New Roman" w:hAnsi="Times New Roman" w:cs="Times New Roman"/>
                <w:sz w:val="16"/>
                <w:szCs w:val="16"/>
              </w:rPr>
            </w:pPr>
            <w:r w:rsidRPr="00665C8A">
              <w:rPr>
                <w:rFonts w:ascii="Times New Roman" w:hAnsi="Times New Roman" w:cs="Times New Roman"/>
                <w:sz w:val="16"/>
                <w:szCs w:val="16"/>
              </w:rPr>
              <w:t>neutral</w:t>
            </w:r>
          </w:p>
        </w:tc>
        <w:tc>
          <w:tcPr>
            <w:tcW w:w="983" w:type="dxa"/>
            <w:tcBorders>
              <w:top w:val="single" w:sz="3" w:space="0" w:color="000000"/>
              <w:left w:val="nil"/>
              <w:bottom w:val="single" w:sz="3" w:space="0" w:color="000000"/>
              <w:right w:val="nil"/>
            </w:tcBorders>
          </w:tcPr>
          <w:p w14:paraId="61C6D78C" w14:textId="6288954D" w:rsidR="00CF45EB" w:rsidRPr="006D78AC" w:rsidRDefault="00CF45EB" w:rsidP="00CF45EB">
            <w:pPr>
              <w:autoSpaceDE w:val="0"/>
              <w:autoSpaceDN w:val="0"/>
              <w:adjustRightInd w:val="0"/>
              <w:spacing w:after="0" w:line="240" w:lineRule="auto"/>
              <w:jc w:val="center"/>
              <w:rPr>
                <w:rFonts w:ascii="Times New Roman" w:hAnsi="Times New Roman" w:cs="Times New Roman"/>
                <w:sz w:val="16"/>
                <w:szCs w:val="16"/>
              </w:rPr>
            </w:pPr>
            <w:r w:rsidRPr="00665C8A">
              <w:rPr>
                <w:rFonts w:ascii="Times New Roman" w:hAnsi="Times New Roman" w:cs="Times New Roman"/>
                <w:sz w:val="16"/>
                <w:szCs w:val="16"/>
              </w:rPr>
              <w:t>high</w:t>
            </w:r>
          </w:p>
        </w:tc>
        <w:tc>
          <w:tcPr>
            <w:tcW w:w="1118" w:type="dxa"/>
            <w:tcBorders>
              <w:top w:val="single" w:sz="3" w:space="0" w:color="000000"/>
              <w:left w:val="nil"/>
              <w:bottom w:val="single" w:sz="3" w:space="0" w:color="000000"/>
              <w:right w:val="nil"/>
            </w:tcBorders>
          </w:tcPr>
          <w:p w14:paraId="2447FC10" w14:textId="7122EF3F" w:rsidR="00CF45EB" w:rsidRPr="006D78AC" w:rsidRDefault="00CF45EB" w:rsidP="00CF45EB">
            <w:pPr>
              <w:autoSpaceDE w:val="0"/>
              <w:autoSpaceDN w:val="0"/>
              <w:adjustRightInd w:val="0"/>
              <w:spacing w:after="0" w:line="240" w:lineRule="auto"/>
              <w:jc w:val="center"/>
              <w:rPr>
                <w:rFonts w:ascii="Times New Roman" w:hAnsi="Times New Roman" w:cs="Times New Roman"/>
                <w:b/>
                <w:sz w:val="16"/>
                <w:szCs w:val="16"/>
              </w:rPr>
            </w:pPr>
            <w:r w:rsidRPr="00665C8A">
              <w:rPr>
                <w:rFonts w:ascii="Times New Roman" w:hAnsi="Times New Roman" w:cs="Times New Roman"/>
                <w:b/>
                <w:sz w:val="16"/>
                <w:szCs w:val="16"/>
              </w:rPr>
              <w:t>high</w:t>
            </w:r>
          </w:p>
        </w:tc>
      </w:tr>
      <w:tr w:rsidR="00CF45EB" w:rsidRPr="006D78AC" w14:paraId="1C55F1FB" w14:textId="77777777" w:rsidTr="00DD1243">
        <w:trPr>
          <w:trHeight w:val="1"/>
        </w:trPr>
        <w:tc>
          <w:tcPr>
            <w:tcW w:w="561" w:type="dxa"/>
            <w:tcBorders>
              <w:top w:val="single" w:sz="3" w:space="0" w:color="000000"/>
              <w:left w:val="nil"/>
              <w:bottom w:val="single" w:sz="3" w:space="0" w:color="000000"/>
              <w:right w:val="nil"/>
            </w:tcBorders>
          </w:tcPr>
          <w:p w14:paraId="57362760" w14:textId="77777777" w:rsidR="00CF45EB" w:rsidRPr="006D78AC" w:rsidRDefault="00CF45EB" w:rsidP="00CF45EB">
            <w:pPr>
              <w:autoSpaceDE w:val="0"/>
              <w:autoSpaceDN w:val="0"/>
              <w:adjustRightInd w:val="0"/>
              <w:spacing w:after="0" w:line="240" w:lineRule="auto"/>
              <w:jc w:val="both"/>
              <w:rPr>
                <w:rFonts w:ascii="Times New Roman" w:hAnsi="Times New Roman" w:cs="Times New Roman"/>
                <w:sz w:val="16"/>
                <w:szCs w:val="16"/>
              </w:rPr>
            </w:pPr>
            <w:r w:rsidRPr="006D78AC">
              <w:rPr>
                <w:rFonts w:ascii="Times New Roman" w:hAnsi="Times New Roman" w:cs="Times New Roman"/>
                <w:sz w:val="16"/>
                <w:szCs w:val="16"/>
              </w:rPr>
              <w:t>4</w:t>
            </w:r>
          </w:p>
        </w:tc>
        <w:tc>
          <w:tcPr>
            <w:tcW w:w="3017" w:type="dxa"/>
            <w:tcBorders>
              <w:top w:val="single" w:sz="3" w:space="0" w:color="000000"/>
              <w:left w:val="nil"/>
              <w:bottom w:val="single" w:sz="3" w:space="0" w:color="000000"/>
              <w:right w:val="nil"/>
            </w:tcBorders>
            <w:vAlign w:val="center"/>
          </w:tcPr>
          <w:p w14:paraId="539173B4" w14:textId="77777777" w:rsidR="00CF45EB" w:rsidRPr="006D78AC" w:rsidRDefault="00CF45EB" w:rsidP="00CF45EB">
            <w:pPr>
              <w:autoSpaceDE w:val="0"/>
              <w:autoSpaceDN w:val="0"/>
              <w:adjustRightInd w:val="0"/>
              <w:spacing w:after="0" w:line="240" w:lineRule="auto"/>
              <w:jc w:val="both"/>
              <w:rPr>
                <w:rFonts w:ascii="Times New Roman" w:hAnsi="Times New Roman" w:cs="Times New Roman"/>
                <w:sz w:val="16"/>
                <w:szCs w:val="16"/>
              </w:rPr>
            </w:pPr>
            <w:r w:rsidRPr="006D78AC">
              <w:rPr>
                <w:rFonts w:ascii="Times New Roman" w:eastAsia="Arial Unicode MS" w:hAnsi="Times New Roman" w:cs="Times New Roman"/>
                <w:bCs/>
                <w:sz w:val="16"/>
                <w:szCs w:val="16"/>
              </w:rPr>
              <w:t>New farmers who join the program</w:t>
            </w:r>
            <w:r w:rsidRPr="006D78AC">
              <w:rPr>
                <w:rFonts w:ascii="Times New Roman" w:hAnsi="Times New Roman" w:cs="Times New Roman"/>
                <w:sz w:val="16"/>
                <w:szCs w:val="16"/>
              </w:rPr>
              <w:t xml:space="preserve"> (n=103)</w:t>
            </w:r>
          </w:p>
        </w:tc>
        <w:tc>
          <w:tcPr>
            <w:tcW w:w="1262" w:type="dxa"/>
            <w:tcBorders>
              <w:top w:val="single" w:sz="3" w:space="0" w:color="000000"/>
              <w:left w:val="nil"/>
              <w:bottom w:val="single" w:sz="3" w:space="0" w:color="000000"/>
              <w:right w:val="nil"/>
            </w:tcBorders>
          </w:tcPr>
          <w:p w14:paraId="0E109477" w14:textId="349C322C" w:rsidR="00CF45EB" w:rsidRPr="006D78AC" w:rsidRDefault="00CF45EB" w:rsidP="00CF45EB">
            <w:pPr>
              <w:autoSpaceDE w:val="0"/>
              <w:autoSpaceDN w:val="0"/>
              <w:adjustRightInd w:val="0"/>
              <w:spacing w:after="0" w:line="240" w:lineRule="auto"/>
              <w:jc w:val="center"/>
              <w:rPr>
                <w:rFonts w:ascii="Times New Roman" w:hAnsi="Times New Roman" w:cs="Times New Roman"/>
                <w:sz w:val="16"/>
                <w:szCs w:val="16"/>
              </w:rPr>
            </w:pPr>
            <w:r w:rsidRPr="00665C8A">
              <w:rPr>
                <w:rFonts w:ascii="Times New Roman" w:hAnsi="Times New Roman" w:cs="Times New Roman"/>
                <w:sz w:val="16"/>
                <w:szCs w:val="16"/>
              </w:rPr>
              <w:t>high</w:t>
            </w:r>
          </w:p>
        </w:tc>
        <w:tc>
          <w:tcPr>
            <w:tcW w:w="1006" w:type="dxa"/>
            <w:tcBorders>
              <w:top w:val="single" w:sz="3" w:space="0" w:color="000000"/>
              <w:left w:val="nil"/>
              <w:bottom w:val="single" w:sz="3" w:space="0" w:color="000000"/>
              <w:right w:val="nil"/>
            </w:tcBorders>
          </w:tcPr>
          <w:p w14:paraId="2D1C4511" w14:textId="413C6313" w:rsidR="00CF45EB" w:rsidRPr="006D78AC" w:rsidRDefault="00CF45EB" w:rsidP="00CF45EB">
            <w:pPr>
              <w:autoSpaceDE w:val="0"/>
              <w:autoSpaceDN w:val="0"/>
              <w:adjustRightInd w:val="0"/>
              <w:spacing w:after="0" w:line="240" w:lineRule="auto"/>
              <w:jc w:val="center"/>
              <w:rPr>
                <w:rFonts w:ascii="Times New Roman" w:hAnsi="Times New Roman" w:cs="Times New Roman"/>
                <w:sz w:val="16"/>
                <w:szCs w:val="16"/>
              </w:rPr>
            </w:pPr>
            <w:r w:rsidRPr="00665C8A">
              <w:rPr>
                <w:rFonts w:ascii="Times New Roman" w:hAnsi="Times New Roman" w:cs="Times New Roman"/>
                <w:sz w:val="16"/>
                <w:szCs w:val="16"/>
              </w:rPr>
              <w:t>high</w:t>
            </w:r>
          </w:p>
        </w:tc>
        <w:tc>
          <w:tcPr>
            <w:tcW w:w="982" w:type="dxa"/>
            <w:tcBorders>
              <w:top w:val="single" w:sz="3" w:space="0" w:color="000000"/>
              <w:left w:val="nil"/>
              <w:bottom w:val="single" w:sz="3" w:space="0" w:color="000000"/>
              <w:right w:val="nil"/>
            </w:tcBorders>
          </w:tcPr>
          <w:p w14:paraId="30925A9E" w14:textId="6F6208D7" w:rsidR="00CF45EB" w:rsidRPr="006D78AC" w:rsidRDefault="00CF45EB" w:rsidP="00CF45EB">
            <w:pPr>
              <w:autoSpaceDE w:val="0"/>
              <w:autoSpaceDN w:val="0"/>
              <w:adjustRightInd w:val="0"/>
              <w:spacing w:after="0" w:line="240" w:lineRule="auto"/>
              <w:jc w:val="center"/>
              <w:rPr>
                <w:rFonts w:ascii="Times New Roman" w:hAnsi="Times New Roman" w:cs="Times New Roman"/>
                <w:sz w:val="16"/>
                <w:szCs w:val="16"/>
              </w:rPr>
            </w:pPr>
            <w:r w:rsidRPr="00665C8A">
              <w:rPr>
                <w:rFonts w:ascii="Times New Roman" w:hAnsi="Times New Roman" w:cs="Times New Roman"/>
                <w:sz w:val="16"/>
                <w:szCs w:val="16"/>
              </w:rPr>
              <w:t>high</w:t>
            </w:r>
          </w:p>
        </w:tc>
        <w:tc>
          <w:tcPr>
            <w:tcW w:w="983" w:type="dxa"/>
            <w:tcBorders>
              <w:top w:val="single" w:sz="3" w:space="0" w:color="000000"/>
              <w:left w:val="nil"/>
              <w:bottom w:val="single" w:sz="3" w:space="0" w:color="000000"/>
              <w:right w:val="nil"/>
            </w:tcBorders>
          </w:tcPr>
          <w:p w14:paraId="79AB3723" w14:textId="78A89734" w:rsidR="00CF45EB" w:rsidRPr="006D78AC" w:rsidRDefault="00CF45EB" w:rsidP="00CF45EB">
            <w:pPr>
              <w:autoSpaceDE w:val="0"/>
              <w:autoSpaceDN w:val="0"/>
              <w:adjustRightInd w:val="0"/>
              <w:spacing w:after="0" w:line="240" w:lineRule="auto"/>
              <w:jc w:val="center"/>
              <w:rPr>
                <w:rFonts w:ascii="Times New Roman" w:hAnsi="Times New Roman" w:cs="Times New Roman"/>
                <w:sz w:val="16"/>
                <w:szCs w:val="16"/>
              </w:rPr>
            </w:pPr>
            <w:r w:rsidRPr="00665C8A">
              <w:rPr>
                <w:rFonts w:ascii="Times New Roman" w:hAnsi="Times New Roman" w:cs="Times New Roman"/>
                <w:sz w:val="16"/>
                <w:szCs w:val="16"/>
              </w:rPr>
              <w:t>high</w:t>
            </w:r>
          </w:p>
        </w:tc>
        <w:tc>
          <w:tcPr>
            <w:tcW w:w="1118" w:type="dxa"/>
            <w:tcBorders>
              <w:top w:val="single" w:sz="3" w:space="0" w:color="000000"/>
              <w:left w:val="nil"/>
              <w:bottom w:val="single" w:sz="3" w:space="0" w:color="000000"/>
              <w:right w:val="nil"/>
            </w:tcBorders>
          </w:tcPr>
          <w:p w14:paraId="386F2E74" w14:textId="655A4FE0" w:rsidR="00CF45EB" w:rsidRPr="006D78AC" w:rsidRDefault="00CF45EB" w:rsidP="00CF45EB">
            <w:pPr>
              <w:autoSpaceDE w:val="0"/>
              <w:autoSpaceDN w:val="0"/>
              <w:adjustRightInd w:val="0"/>
              <w:spacing w:after="0" w:line="240" w:lineRule="auto"/>
              <w:jc w:val="center"/>
              <w:rPr>
                <w:rFonts w:ascii="Times New Roman" w:hAnsi="Times New Roman" w:cs="Times New Roman"/>
                <w:b/>
                <w:sz w:val="16"/>
                <w:szCs w:val="16"/>
              </w:rPr>
            </w:pPr>
            <w:r w:rsidRPr="00665C8A">
              <w:rPr>
                <w:rFonts w:ascii="Times New Roman" w:hAnsi="Times New Roman" w:cs="Times New Roman"/>
                <w:b/>
                <w:sz w:val="16"/>
                <w:szCs w:val="16"/>
              </w:rPr>
              <w:t>high</w:t>
            </w:r>
          </w:p>
        </w:tc>
      </w:tr>
      <w:tr w:rsidR="00CF45EB" w:rsidRPr="006D78AC" w14:paraId="4986BB48" w14:textId="77777777" w:rsidTr="00DD1243">
        <w:trPr>
          <w:trHeight w:val="1"/>
        </w:trPr>
        <w:tc>
          <w:tcPr>
            <w:tcW w:w="561" w:type="dxa"/>
            <w:tcBorders>
              <w:top w:val="single" w:sz="3" w:space="0" w:color="000000"/>
              <w:left w:val="nil"/>
              <w:bottom w:val="single" w:sz="3" w:space="0" w:color="000000"/>
              <w:right w:val="nil"/>
            </w:tcBorders>
          </w:tcPr>
          <w:p w14:paraId="2830FBDB" w14:textId="77777777" w:rsidR="00CF45EB" w:rsidRPr="006D78AC" w:rsidRDefault="00CF45EB" w:rsidP="00CF45EB">
            <w:pPr>
              <w:autoSpaceDE w:val="0"/>
              <w:autoSpaceDN w:val="0"/>
              <w:adjustRightInd w:val="0"/>
              <w:spacing w:after="0" w:line="240" w:lineRule="auto"/>
              <w:jc w:val="both"/>
              <w:rPr>
                <w:rFonts w:ascii="Times New Roman" w:hAnsi="Times New Roman" w:cs="Times New Roman"/>
                <w:sz w:val="16"/>
                <w:szCs w:val="16"/>
              </w:rPr>
            </w:pPr>
            <w:r w:rsidRPr="006D78AC">
              <w:rPr>
                <w:rFonts w:ascii="Times New Roman" w:hAnsi="Times New Roman" w:cs="Times New Roman"/>
                <w:sz w:val="16"/>
                <w:szCs w:val="16"/>
              </w:rPr>
              <w:t>5</w:t>
            </w:r>
          </w:p>
        </w:tc>
        <w:tc>
          <w:tcPr>
            <w:tcW w:w="3017" w:type="dxa"/>
            <w:tcBorders>
              <w:top w:val="single" w:sz="3" w:space="0" w:color="000000"/>
              <w:left w:val="nil"/>
              <w:bottom w:val="single" w:sz="3" w:space="0" w:color="000000"/>
              <w:right w:val="nil"/>
            </w:tcBorders>
            <w:vAlign w:val="center"/>
          </w:tcPr>
          <w:p w14:paraId="7A3AD9F2" w14:textId="77777777" w:rsidR="00CF45EB" w:rsidRPr="006D78AC" w:rsidRDefault="00CF45EB" w:rsidP="00CF45EB">
            <w:pPr>
              <w:autoSpaceDE w:val="0"/>
              <w:autoSpaceDN w:val="0"/>
              <w:adjustRightInd w:val="0"/>
              <w:spacing w:after="0" w:line="240" w:lineRule="auto"/>
              <w:jc w:val="both"/>
              <w:rPr>
                <w:rFonts w:ascii="Times New Roman" w:hAnsi="Times New Roman" w:cs="Times New Roman"/>
                <w:sz w:val="16"/>
                <w:szCs w:val="16"/>
              </w:rPr>
            </w:pPr>
            <w:r w:rsidRPr="006D78AC">
              <w:rPr>
                <w:rFonts w:ascii="Times New Roman" w:eastAsia="Arial Unicode MS" w:hAnsi="Times New Roman" w:cs="Times New Roman"/>
                <w:bCs/>
                <w:sz w:val="16"/>
                <w:szCs w:val="16"/>
              </w:rPr>
              <w:t>Farmers who do not follow the</w:t>
            </w:r>
            <w:r w:rsidRPr="006D78AC">
              <w:rPr>
                <w:rFonts w:ascii="Times New Roman" w:hAnsi="Times New Roman" w:cs="Times New Roman"/>
                <w:sz w:val="16"/>
                <w:szCs w:val="16"/>
              </w:rPr>
              <w:t xml:space="preserve"> RFI program  (n=21)</w:t>
            </w:r>
          </w:p>
        </w:tc>
        <w:tc>
          <w:tcPr>
            <w:tcW w:w="1262" w:type="dxa"/>
            <w:tcBorders>
              <w:top w:val="single" w:sz="3" w:space="0" w:color="000000"/>
              <w:left w:val="nil"/>
              <w:bottom w:val="single" w:sz="3" w:space="0" w:color="000000"/>
              <w:right w:val="nil"/>
            </w:tcBorders>
          </w:tcPr>
          <w:p w14:paraId="3EC80D81" w14:textId="10F4EB4F" w:rsidR="00CF45EB" w:rsidRPr="006D78AC" w:rsidRDefault="00CF45EB" w:rsidP="00CF45EB">
            <w:pPr>
              <w:autoSpaceDE w:val="0"/>
              <w:autoSpaceDN w:val="0"/>
              <w:adjustRightInd w:val="0"/>
              <w:spacing w:after="0" w:line="240" w:lineRule="auto"/>
              <w:jc w:val="center"/>
              <w:rPr>
                <w:rFonts w:ascii="Times New Roman" w:hAnsi="Times New Roman" w:cs="Times New Roman"/>
                <w:sz w:val="16"/>
                <w:szCs w:val="16"/>
              </w:rPr>
            </w:pPr>
            <w:r w:rsidRPr="00665C8A">
              <w:rPr>
                <w:rFonts w:ascii="Times New Roman" w:hAnsi="Times New Roman" w:cs="Times New Roman"/>
                <w:sz w:val="16"/>
                <w:szCs w:val="16"/>
              </w:rPr>
              <w:t>high</w:t>
            </w:r>
          </w:p>
        </w:tc>
        <w:tc>
          <w:tcPr>
            <w:tcW w:w="1006" w:type="dxa"/>
            <w:tcBorders>
              <w:top w:val="single" w:sz="3" w:space="0" w:color="000000"/>
              <w:left w:val="nil"/>
              <w:bottom w:val="single" w:sz="3" w:space="0" w:color="000000"/>
              <w:right w:val="nil"/>
            </w:tcBorders>
          </w:tcPr>
          <w:p w14:paraId="1BBAD99E" w14:textId="1089DAE6" w:rsidR="00CF45EB" w:rsidRPr="006D78AC" w:rsidRDefault="00CF45EB" w:rsidP="00CF45EB">
            <w:pPr>
              <w:autoSpaceDE w:val="0"/>
              <w:autoSpaceDN w:val="0"/>
              <w:adjustRightInd w:val="0"/>
              <w:spacing w:after="0" w:line="240" w:lineRule="auto"/>
              <w:jc w:val="center"/>
              <w:rPr>
                <w:rFonts w:ascii="Times New Roman" w:hAnsi="Times New Roman" w:cs="Times New Roman"/>
                <w:sz w:val="16"/>
                <w:szCs w:val="16"/>
              </w:rPr>
            </w:pPr>
            <w:r w:rsidRPr="00665C8A">
              <w:rPr>
                <w:rFonts w:ascii="Times New Roman" w:hAnsi="Times New Roman" w:cs="Times New Roman"/>
                <w:sz w:val="16"/>
                <w:szCs w:val="16"/>
              </w:rPr>
              <w:t>high</w:t>
            </w:r>
          </w:p>
        </w:tc>
        <w:tc>
          <w:tcPr>
            <w:tcW w:w="982" w:type="dxa"/>
            <w:tcBorders>
              <w:top w:val="single" w:sz="3" w:space="0" w:color="000000"/>
              <w:left w:val="nil"/>
              <w:bottom w:val="single" w:sz="3" w:space="0" w:color="000000"/>
              <w:right w:val="nil"/>
            </w:tcBorders>
          </w:tcPr>
          <w:p w14:paraId="6A3B4E60" w14:textId="656A3A70" w:rsidR="00CF45EB" w:rsidRPr="006D78AC" w:rsidRDefault="00CF45EB" w:rsidP="00CF45EB">
            <w:pPr>
              <w:autoSpaceDE w:val="0"/>
              <w:autoSpaceDN w:val="0"/>
              <w:adjustRightInd w:val="0"/>
              <w:spacing w:after="0" w:line="240" w:lineRule="auto"/>
              <w:jc w:val="center"/>
              <w:rPr>
                <w:rFonts w:ascii="Times New Roman" w:hAnsi="Times New Roman" w:cs="Times New Roman"/>
                <w:sz w:val="16"/>
                <w:szCs w:val="16"/>
              </w:rPr>
            </w:pPr>
            <w:r w:rsidRPr="00665C8A">
              <w:rPr>
                <w:rFonts w:ascii="Times New Roman" w:hAnsi="Times New Roman" w:cs="Times New Roman"/>
                <w:sz w:val="16"/>
                <w:szCs w:val="16"/>
              </w:rPr>
              <w:t>high</w:t>
            </w:r>
          </w:p>
        </w:tc>
        <w:tc>
          <w:tcPr>
            <w:tcW w:w="983" w:type="dxa"/>
            <w:tcBorders>
              <w:top w:val="single" w:sz="3" w:space="0" w:color="000000"/>
              <w:left w:val="nil"/>
              <w:bottom w:val="single" w:sz="3" w:space="0" w:color="000000"/>
              <w:right w:val="nil"/>
            </w:tcBorders>
          </w:tcPr>
          <w:p w14:paraId="003A99C3" w14:textId="2EAEAAC4" w:rsidR="00CF45EB" w:rsidRPr="006D78AC" w:rsidRDefault="00CF45EB" w:rsidP="00CF45EB">
            <w:pPr>
              <w:autoSpaceDE w:val="0"/>
              <w:autoSpaceDN w:val="0"/>
              <w:adjustRightInd w:val="0"/>
              <w:spacing w:after="0" w:line="240" w:lineRule="auto"/>
              <w:jc w:val="center"/>
              <w:rPr>
                <w:rFonts w:ascii="Times New Roman" w:hAnsi="Times New Roman" w:cs="Times New Roman"/>
                <w:sz w:val="16"/>
                <w:szCs w:val="16"/>
              </w:rPr>
            </w:pPr>
            <w:r w:rsidRPr="00665C8A">
              <w:rPr>
                <w:rFonts w:ascii="Times New Roman" w:hAnsi="Times New Roman" w:cs="Times New Roman"/>
                <w:sz w:val="16"/>
                <w:szCs w:val="16"/>
              </w:rPr>
              <w:t>high</w:t>
            </w:r>
          </w:p>
        </w:tc>
        <w:tc>
          <w:tcPr>
            <w:tcW w:w="1118" w:type="dxa"/>
            <w:tcBorders>
              <w:top w:val="single" w:sz="3" w:space="0" w:color="000000"/>
              <w:left w:val="nil"/>
              <w:bottom w:val="single" w:sz="3" w:space="0" w:color="000000"/>
              <w:right w:val="nil"/>
            </w:tcBorders>
          </w:tcPr>
          <w:p w14:paraId="63297BFE" w14:textId="2EC5A391" w:rsidR="00CF45EB" w:rsidRPr="006D78AC" w:rsidRDefault="00CF45EB" w:rsidP="00CF45EB">
            <w:pPr>
              <w:autoSpaceDE w:val="0"/>
              <w:autoSpaceDN w:val="0"/>
              <w:adjustRightInd w:val="0"/>
              <w:spacing w:after="0" w:line="240" w:lineRule="auto"/>
              <w:jc w:val="center"/>
              <w:rPr>
                <w:rFonts w:ascii="Times New Roman" w:hAnsi="Times New Roman" w:cs="Times New Roman"/>
                <w:b/>
                <w:sz w:val="16"/>
                <w:szCs w:val="16"/>
              </w:rPr>
            </w:pPr>
            <w:r w:rsidRPr="00665C8A">
              <w:rPr>
                <w:rFonts w:ascii="Times New Roman" w:hAnsi="Times New Roman" w:cs="Times New Roman"/>
                <w:b/>
                <w:sz w:val="16"/>
                <w:szCs w:val="16"/>
              </w:rPr>
              <w:t>high</w:t>
            </w:r>
          </w:p>
        </w:tc>
      </w:tr>
    </w:tbl>
    <w:p w14:paraId="559C5F0E" w14:textId="6F20B509" w:rsidR="00BD53DA" w:rsidRDefault="00BD53DA" w:rsidP="00BD53DA">
      <w:pPr>
        <w:spacing w:after="0" w:line="240" w:lineRule="auto"/>
        <w:jc w:val="both"/>
        <w:rPr>
          <w:rFonts w:ascii="Times New Roman" w:hAnsi="Times New Roman" w:cs="Times New Roman"/>
          <w:sz w:val="24"/>
          <w:szCs w:val="24"/>
        </w:rPr>
      </w:pPr>
    </w:p>
    <w:p w14:paraId="6AF78C40" w14:textId="77777777" w:rsidR="00BD53DA" w:rsidRPr="005F3258" w:rsidRDefault="00BD53DA" w:rsidP="00BD53DA">
      <w:pPr>
        <w:spacing w:after="0" w:line="240" w:lineRule="auto"/>
        <w:jc w:val="both"/>
        <w:rPr>
          <w:rFonts w:ascii="Times New Roman" w:hAnsi="Times New Roman" w:cs="Times New Roman"/>
          <w:sz w:val="24"/>
          <w:szCs w:val="24"/>
        </w:rPr>
      </w:pPr>
    </w:p>
    <w:p w14:paraId="35CC703B" w14:textId="77777777" w:rsidR="003A3FD6" w:rsidRPr="005F3258" w:rsidRDefault="00665C8A" w:rsidP="008A617D">
      <w:pPr>
        <w:spacing w:after="0" w:line="240" w:lineRule="auto"/>
        <w:ind w:left="40" w:firstLine="721"/>
        <w:jc w:val="both"/>
        <w:rPr>
          <w:rFonts w:ascii="Times New Roman" w:hAnsi="Times New Roman" w:cs="Times New Roman"/>
          <w:sz w:val="24"/>
          <w:szCs w:val="24"/>
        </w:rPr>
      </w:pPr>
      <w:r>
        <w:rPr>
          <w:rFonts w:ascii="Times New Roman" w:eastAsia="Arial Unicode MS" w:hAnsi="Times New Roman" w:cs="Times New Roman"/>
          <w:bCs/>
          <w:sz w:val="24"/>
          <w:szCs w:val="24"/>
        </w:rPr>
        <w:t>In Table 5</w:t>
      </w:r>
      <w:r w:rsidR="003A3FD6" w:rsidRPr="005F3258">
        <w:rPr>
          <w:rFonts w:ascii="Times New Roman" w:eastAsia="Arial Unicode MS" w:hAnsi="Times New Roman" w:cs="Times New Roman"/>
          <w:bCs/>
          <w:sz w:val="24"/>
          <w:szCs w:val="24"/>
        </w:rPr>
        <w:t xml:space="preserve"> as a whole can be seen that the farmer acted connative or high tendency towards </w:t>
      </w:r>
      <w:r w:rsidR="008A617D">
        <w:rPr>
          <w:rFonts w:ascii="Times New Roman" w:eastAsia="Arial Unicode MS" w:hAnsi="Times New Roman" w:cs="Times New Roman"/>
          <w:bCs/>
          <w:sz w:val="24"/>
          <w:szCs w:val="24"/>
        </w:rPr>
        <w:t>RFI</w:t>
      </w:r>
      <w:r w:rsidR="003A3FD6" w:rsidRPr="005F3258">
        <w:rPr>
          <w:rFonts w:ascii="Times New Roman" w:eastAsia="Arial Unicode MS" w:hAnsi="Times New Roman" w:cs="Times New Roman"/>
          <w:bCs/>
          <w:sz w:val="24"/>
          <w:szCs w:val="24"/>
        </w:rPr>
        <w:t xml:space="preserve"> program. Farmers are willing bertidak of the program, where farmers want to search for information and matters relating to </w:t>
      </w:r>
      <w:r w:rsidR="008A617D">
        <w:rPr>
          <w:rFonts w:ascii="Times New Roman" w:eastAsia="Arial Unicode MS" w:hAnsi="Times New Roman" w:cs="Times New Roman"/>
          <w:bCs/>
          <w:sz w:val="24"/>
          <w:szCs w:val="24"/>
        </w:rPr>
        <w:t>RFI</w:t>
      </w:r>
      <w:r w:rsidR="003A3FD6" w:rsidRPr="005F3258">
        <w:rPr>
          <w:rFonts w:ascii="Times New Roman" w:eastAsia="Arial Unicode MS" w:hAnsi="Times New Roman" w:cs="Times New Roman"/>
          <w:bCs/>
          <w:sz w:val="24"/>
          <w:szCs w:val="24"/>
        </w:rPr>
        <w:t xml:space="preserve"> from registration until the claims process. Only in the category of farmers who make claims that have a tendency to act classified as neutral. Farmers feel they hesitate to seek information related to </w:t>
      </w:r>
      <w:r w:rsidR="008A617D">
        <w:rPr>
          <w:rFonts w:ascii="Times New Roman" w:eastAsia="Arial Unicode MS" w:hAnsi="Times New Roman" w:cs="Times New Roman"/>
          <w:bCs/>
          <w:sz w:val="24"/>
          <w:szCs w:val="24"/>
        </w:rPr>
        <w:t>RFI</w:t>
      </w:r>
      <w:r w:rsidR="003A3FD6" w:rsidRPr="005F3258">
        <w:rPr>
          <w:rFonts w:ascii="Times New Roman" w:eastAsia="Arial Unicode MS" w:hAnsi="Times New Roman" w:cs="Times New Roman"/>
          <w:bCs/>
          <w:sz w:val="24"/>
          <w:szCs w:val="24"/>
        </w:rPr>
        <w:t xml:space="preserve"> program, and also feel free to follow porgram </w:t>
      </w:r>
      <w:r w:rsidR="008A617D">
        <w:rPr>
          <w:rFonts w:ascii="Times New Roman" w:eastAsia="Arial Unicode MS" w:hAnsi="Times New Roman" w:cs="Times New Roman"/>
          <w:bCs/>
          <w:sz w:val="24"/>
          <w:szCs w:val="24"/>
        </w:rPr>
        <w:t>RFI</w:t>
      </w:r>
      <w:r w:rsidR="003A3FD6" w:rsidRPr="005F3258">
        <w:rPr>
          <w:rFonts w:ascii="Times New Roman" w:eastAsia="Arial Unicode MS" w:hAnsi="Times New Roman" w:cs="Times New Roman"/>
          <w:bCs/>
          <w:sz w:val="24"/>
          <w:szCs w:val="24"/>
        </w:rPr>
        <w:t xml:space="preserve"> back. This is because of their disappointment in the process damage claims that are not in accordance with the schedule. In the category of farmers who continue to follow the program </w:t>
      </w:r>
      <w:r w:rsidR="008A617D">
        <w:rPr>
          <w:rFonts w:ascii="Times New Roman" w:eastAsia="Arial Unicode MS" w:hAnsi="Times New Roman" w:cs="Times New Roman"/>
          <w:bCs/>
          <w:sz w:val="24"/>
          <w:szCs w:val="24"/>
        </w:rPr>
        <w:t>RFI</w:t>
      </w:r>
      <w:r w:rsidR="003A3FD6" w:rsidRPr="005F3258">
        <w:rPr>
          <w:rFonts w:ascii="Times New Roman" w:eastAsia="Arial Unicode MS" w:hAnsi="Times New Roman" w:cs="Times New Roman"/>
          <w:bCs/>
          <w:sz w:val="24"/>
          <w:szCs w:val="24"/>
        </w:rPr>
        <w:t xml:space="preserve"> have connative dikatagori overall were high. This may happen because farmers are already familiar with and are very familiar with </w:t>
      </w:r>
      <w:r w:rsidR="008A617D">
        <w:rPr>
          <w:rFonts w:ascii="Times New Roman" w:eastAsia="Arial Unicode MS" w:hAnsi="Times New Roman" w:cs="Times New Roman"/>
          <w:bCs/>
          <w:sz w:val="24"/>
          <w:szCs w:val="24"/>
        </w:rPr>
        <w:t>RFI</w:t>
      </w:r>
      <w:r w:rsidR="003A3FD6" w:rsidRPr="005F3258">
        <w:rPr>
          <w:rFonts w:ascii="Times New Roman" w:eastAsia="Arial Unicode MS" w:hAnsi="Times New Roman" w:cs="Times New Roman"/>
          <w:bCs/>
          <w:sz w:val="24"/>
          <w:szCs w:val="24"/>
        </w:rPr>
        <w:t xml:space="preserve"> program so that farmers have a high action addressing </w:t>
      </w:r>
      <w:r w:rsidR="008A617D">
        <w:rPr>
          <w:rFonts w:ascii="Times New Roman" w:eastAsia="Arial Unicode MS" w:hAnsi="Times New Roman" w:cs="Times New Roman"/>
          <w:bCs/>
          <w:sz w:val="24"/>
          <w:szCs w:val="24"/>
        </w:rPr>
        <w:t>RFI</w:t>
      </w:r>
      <w:r w:rsidR="003A3FD6" w:rsidRPr="005F3258">
        <w:rPr>
          <w:rFonts w:ascii="Times New Roman" w:eastAsia="Arial Unicode MS" w:hAnsi="Times New Roman" w:cs="Times New Roman"/>
          <w:bCs/>
          <w:sz w:val="24"/>
          <w:szCs w:val="24"/>
        </w:rPr>
        <w:t xml:space="preserve"> program. Recently in the category of farmers who do not follow the program also looks a high connative this means though not follow </w:t>
      </w:r>
      <w:r w:rsidR="008A617D">
        <w:rPr>
          <w:rFonts w:ascii="Times New Roman" w:eastAsia="Arial Unicode MS" w:hAnsi="Times New Roman" w:cs="Times New Roman"/>
          <w:bCs/>
          <w:sz w:val="24"/>
          <w:szCs w:val="24"/>
        </w:rPr>
        <w:t>RFI</w:t>
      </w:r>
      <w:r w:rsidR="003A3FD6" w:rsidRPr="005F3258">
        <w:rPr>
          <w:rFonts w:ascii="Times New Roman" w:eastAsia="Arial Unicode MS" w:hAnsi="Times New Roman" w:cs="Times New Roman"/>
          <w:bCs/>
          <w:sz w:val="24"/>
          <w:szCs w:val="24"/>
        </w:rPr>
        <w:t xml:space="preserve"> program, farmers have a willingness to look for information, as well as the desire to follow </w:t>
      </w:r>
      <w:r w:rsidR="008A617D">
        <w:rPr>
          <w:rFonts w:ascii="Times New Roman" w:eastAsia="Arial Unicode MS" w:hAnsi="Times New Roman" w:cs="Times New Roman"/>
          <w:bCs/>
          <w:sz w:val="24"/>
          <w:szCs w:val="24"/>
        </w:rPr>
        <w:t>RFI</w:t>
      </w:r>
      <w:r w:rsidR="003A3FD6" w:rsidRPr="005F3258">
        <w:rPr>
          <w:rFonts w:ascii="Times New Roman" w:eastAsia="Arial Unicode MS" w:hAnsi="Times New Roman" w:cs="Times New Roman"/>
          <w:bCs/>
          <w:sz w:val="24"/>
          <w:szCs w:val="24"/>
        </w:rPr>
        <w:t xml:space="preserve"> program. This can happen because the farmers who still need information and knowledge related to porgram </w:t>
      </w:r>
      <w:r w:rsidR="008A617D">
        <w:rPr>
          <w:rFonts w:ascii="Times New Roman" w:eastAsia="Arial Unicode MS" w:hAnsi="Times New Roman" w:cs="Times New Roman"/>
          <w:bCs/>
          <w:sz w:val="24"/>
          <w:szCs w:val="24"/>
        </w:rPr>
        <w:t>RFI</w:t>
      </w:r>
      <w:r w:rsidR="003A3FD6" w:rsidRPr="005F3258">
        <w:rPr>
          <w:rFonts w:ascii="Times New Roman" w:eastAsia="Arial Unicode MS" w:hAnsi="Times New Roman" w:cs="Times New Roman"/>
          <w:bCs/>
          <w:sz w:val="24"/>
          <w:szCs w:val="24"/>
        </w:rPr>
        <w:t xml:space="preserve">, so as to fulfill the act they have a high tendency. and wishes to follow </w:t>
      </w:r>
      <w:r w:rsidR="008A617D">
        <w:rPr>
          <w:rFonts w:ascii="Times New Roman" w:eastAsia="Arial Unicode MS" w:hAnsi="Times New Roman" w:cs="Times New Roman"/>
          <w:bCs/>
          <w:sz w:val="24"/>
          <w:szCs w:val="24"/>
        </w:rPr>
        <w:t>RFI</w:t>
      </w:r>
      <w:r w:rsidR="003A3FD6" w:rsidRPr="005F3258">
        <w:rPr>
          <w:rFonts w:ascii="Times New Roman" w:eastAsia="Arial Unicode MS" w:hAnsi="Times New Roman" w:cs="Times New Roman"/>
          <w:bCs/>
          <w:sz w:val="24"/>
          <w:szCs w:val="24"/>
        </w:rPr>
        <w:t xml:space="preserve"> program. This can happen because the farmers who still need information and knowledge related to porgram </w:t>
      </w:r>
      <w:r w:rsidR="008A617D">
        <w:rPr>
          <w:rFonts w:ascii="Times New Roman" w:eastAsia="Arial Unicode MS" w:hAnsi="Times New Roman" w:cs="Times New Roman"/>
          <w:bCs/>
          <w:sz w:val="24"/>
          <w:szCs w:val="24"/>
        </w:rPr>
        <w:t>RFI</w:t>
      </w:r>
      <w:r w:rsidR="003A3FD6" w:rsidRPr="005F3258">
        <w:rPr>
          <w:rFonts w:ascii="Times New Roman" w:eastAsia="Arial Unicode MS" w:hAnsi="Times New Roman" w:cs="Times New Roman"/>
          <w:bCs/>
          <w:sz w:val="24"/>
          <w:szCs w:val="24"/>
        </w:rPr>
        <w:t xml:space="preserve">, so as to fulfill the act they have a high tendency. and wishes to follow </w:t>
      </w:r>
      <w:r w:rsidR="008A617D">
        <w:rPr>
          <w:rFonts w:ascii="Times New Roman" w:eastAsia="Arial Unicode MS" w:hAnsi="Times New Roman" w:cs="Times New Roman"/>
          <w:bCs/>
          <w:sz w:val="24"/>
          <w:szCs w:val="24"/>
        </w:rPr>
        <w:lastRenderedPageBreak/>
        <w:t>RFI</w:t>
      </w:r>
      <w:r w:rsidR="003A3FD6" w:rsidRPr="005F3258">
        <w:rPr>
          <w:rFonts w:ascii="Times New Roman" w:eastAsia="Arial Unicode MS" w:hAnsi="Times New Roman" w:cs="Times New Roman"/>
          <w:bCs/>
          <w:sz w:val="24"/>
          <w:szCs w:val="24"/>
        </w:rPr>
        <w:t xml:space="preserve"> program. This can happen because the farmers who still need information and knowledge related to porgram </w:t>
      </w:r>
      <w:r w:rsidR="008A617D">
        <w:rPr>
          <w:rFonts w:ascii="Times New Roman" w:eastAsia="Arial Unicode MS" w:hAnsi="Times New Roman" w:cs="Times New Roman"/>
          <w:bCs/>
          <w:sz w:val="24"/>
          <w:szCs w:val="24"/>
        </w:rPr>
        <w:t>RFI</w:t>
      </w:r>
      <w:r w:rsidR="003A3FD6" w:rsidRPr="005F3258">
        <w:rPr>
          <w:rFonts w:ascii="Times New Roman" w:eastAsia="Arial Unicode MS" w:hAnsi="Times New Roman" w:cs="Times New Roman"/>
          <w:bCs/>
          <w:sz w:val="24"/>
          <w:szCs w:val="24"/>
        </w:rPr>
        <w:t>, so as to fulfill the act they have a high tendency.</w:t>
      </w:r>
    </w:p>
    <w:p w14:paraId="7EFA605F" w14:textId="77777777" w:rsidR="003A3FD6" w:rsidRPr="005F3258" w:rsidRDefault="003A3FD6" w:rsidP="008A617D">
      <w:pPr>
        <w:spacing w:after="0" w:line="240" w:lineRule="auto"/>
        <w:jc w:val="both"/>
        <w:rPr>
          <w:rFonts w:ascii="Times New Roman" w:hAnsi="Times New Roman" w:cs="Times New Roman"/>
          <w:sz w:val="24"/>
          <w:szCs w:val="24"/>
        </w:rPr>
      </w:pPr>
    </w:p>
    <w:p w14:paraId="66500DA7" w14:textId="77777777" w:rsidR="003A3FD6" w:rsidRPr="0050745E" w:rsidRDefault="003A3FD6" w:rsidP="008A617D">
      <w:pPr>
        <w:spacing w:after="0" w:line="240" w:lineRule="auto"/>
        <w:ind w:left="40"/>
        <w:jc w:val="both"/>
        <w:rPr>
          <w:rFonts w:ascii="Times New Roman" w:hAnsi="Times New Roman" w:cs="Times New Roman"/>
          <w:b/>
          <w:sz w:val="24"/>
          <w:szCs w:val="24"/>
        </w:rPr>
      </w:pPr>
      <w:r w:rsidRPr="0050745E">
        <w:rPr>
          <w:rFonts w:ascii="Times New Roman" w:eastAsia="Arial Unicode MS" w:hAnsi="Times New Roman" w:cs="Times New Roman"/>
          <w:b/>
          <w:bCs/>
          <w:sz w:val="24"/>
          <w:szCs w:val="24"/>
        </w:rPr>
        <w:t xml:space="preserve">c. Farmers attitudes towards </w:t>
      </w:r>
      <w:r w:rsidR="008A617D" w:rsidRPr="0050745E">
        <w:rPr>
          <w:rFonts w:ascii="Times New Roman" w:eastAsia="Arial Unicode MS" w:hAnsi="Times New Roman" w:cs="Times New Roman"/>
          <w:b/>
          <w:bCs/>
          <w:sz w:val="24"/>
          <w:szCs w:val="24"/>
        </w:rPr>
        <w:t>RFI</w:t>
      </w:r>
      <w:r w:rsidRPr="0050745E">
        <w:rPr>
          <w:rFonts w:ascii="Times New Roman" w:eastAsia="Arial Unicode MS" w:hAnsi="Times New Roman" w:cs="Times New Roman"/>
          <w:b/>
          <w:bCs/>
          <w:sz w:val="24"/>
          <w:szCs w:val="24"/>
        </w:rPr>
        <w:t xml:space="preserve"> Program</w:t>
      </w:r>
    </w:p>
    <w:p w14:paraId="2828A44C" w14:textId="77777777" w:rsidR="003A3FD6" w:rsidRPr="005F3258" w:rsidRDefault="003A3FD6" w:rsidP="008A617D">
      <w:pPr>
        <w:spacing w:after="0" w:line="240" w:lineRule="auto"/>
        <w:jc w:val="both"/>
        <w:rPr>
          <w:rFonts w:ascii="Times New Roman" w:hAnsi="Times New Roman" w:cs="Times New Roman"/>
          <w:sz w:val="24"/>
          <w:szCs w:val="24"/>
        </w:rPr>
      </w:pPr>
    </w:p>
    <w:p w14:paraId="3A33CF47" w14:textId="77777777" w:rsidR="003A3FD6" w:rsidRPr="005F3258" w:rsidRDefault="003A3FD6" w:rsidP="008A617D">
      <w:pPr>
        <w:spacing w:after="0" w:line="240" w:lineRule="auto"/>
        <w:ind w:left="40" w:right="100" w:firstLine="850"/>
        <w:jc w:val="both"/>
        <w:rPr>
          <w:rFonts w:ascii="Times New Roman" w:hAnsi="Times New Roman" w:cs="Times New Roman"/>
          <w:sz w:val="24"/>
          <w:szCs w:val="24"/>
        </w:rPr>
      </w:pPr>
      <w:r w:rsidRPr="005F3258">
        <w:rPr>
          <w:rFonts w:ascii="Times New Roman" w:eastAsia="Arial Unicode MS" w:hAnsi="Times New Roman" w:cs="Times New Roman"/>
          <w:bCs/>
          <w:sz w:val="24"/>
          <w:szCs w:val="24"/>
        </w:rPr>
        <w:t xml:space="preserve">Having previously discussed each of the components of attitude from the cognitive, affective and conative then further discussed the total attitude of farmers to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 as follows:</w:t>
      </w:r>
    </w:p>
    <w:p w14:paraId="70A39E32" w14:textId="77777777" w:rsidR="003A3FD6" w:rsidRPr="005F3258" w:rsidRDefault="003A3FD6" w:rsidP="008A617D">
      <w:pPr>
        <w:spacing w:after="0" w:line="240" w:lineRule="auto"/>
        <w:jc w:val="both"/>
        <w:rPr>
          <w:rFonts w:ascii="Times New Roman" w:hAnsi="Times New Roman" w:cs="Times New Roman"/>
          <w:sz w:val="24"/>
          <w:szCs w:val="24"/>
        </w:rPr>
      </w:pPr>
    </w:p>
    <w:p w14:paraId="4FF8E856" w14:textId="77777777" w:rsidR="003A3FD6" w:rsidRDefault="00665C8A" w:rsidP="008A617D">
      <w:pPr>
        <w:spacing w:after="0" w:line="240" w:lineRule="auto"/>
        <w:ind w:left="40"/>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Table 6</w:t>
      </w:r>
      <w:r w:rsidR="003A3FD6" w:rsidRPr="005F3258">
        <w:rPr>
          <w:rFonts w:ascii="Times New Roman" w:eastAsia="Arial Unicode MS" w:hAnsi="Times New Roman" w:cs="Times New Roman"/>
          <w:bCs/>
          <w:sz w:val="24"/>
          <w:szCs w:val="24"/>
        </w:rPr>
        <w:t xml:space="preserve">. Attitude of Farmers towards </w:t>
      </w:r>
      <w:r w:rsidR="008A617D">
        <w:rPr>
          <w:rFonts w:ascii="Times New Roman" w:eastAsia="Arial Unicode MS" w:hAnsi="Times New Roman" w:cs="Times New Roman"/>
          <w:bCs/>
          <w:sz w:val="24"/>
          <w:szCs w:val="24"/>
        </w:rPr>
        <w:t>RFI</w:t>
      </w:r>
      <w:r w:rsidR="003A3FD6" w:rsidRPr="005F3258">
        <w:rPr>
          <w:rFonts w:ascii="Times New Roman" w:eastAsia="Arial Unicode MS" w:hAnsi="Times New Roman" w:cs="Times New Roman"/>
          <w:bCs/>
          <w:sz w:val="24"/>
          <w:szCs w:val="24"/>
        </w:rPr>
        <w:t xml:space="preserve"> Program</w:t>
      </w:r>
    </w:p>
    <w:p w14:paraId="1AF614F8" w14:textId="77777777" w:rsidR="00481A35" w:rsidRPr="005F3258" w:rsidRDefault="00481A35" w:rsidP="008A617D">
      <w:pPr>
        <w:spacing w:after="0" w:line="240" w:lineRule="auto"/>
        <w:ind w:left="40"/>
        <w:jc w:val="both"/>
        <w:rPr>
          <w:rFonts w:ascii="Times New Roman" w:hAnsi="Times New Roman" w:cs="Times New Roman"/>
          <w:sz w:val="24"/>
          <w:szCs w:val="24"/>
        </w:rPr>
      </w:pPr>
    </w:p>
    <w:tbl>
      <w:tblPr>
        <w:tblW w:w="9050" w:type="dxa"/>
        <w:tblInd w:w="89" w:type="dxa"/>
        <w:tblLook w:val="04A0" w:firstRow="1" w:lastRow="0" w:firstColumn="1" w:lastColumn="0" w:noHBand="0" w:noVBand="1"/>
      </w:tblPr>
      <w:tblGrid>
        <w:gridCol w:w="701"/>
        <w:gridCol w:w="2819"/>
        <w:gridCol w:w="1669"/>
        <w:gridCol w:w="1938"/>
        <w:gridCol w:w="1923"/>
      </w:tblGrid>
      <w:tr w:rsidR="00481A35" w:rsidRPr="003F059C" w14:paraId="418F21F1" w14:textId="77777777" w:rsidTr="00481A35">
        <w:trPr>
          <w:trHeight w:val="144"/>
        </w:trPr>
        <w:tc>
          <w:tcPr>
            <w:tcW w:w="701" w:type="dxa"/>
            <w:vMerge w:val="restart"/>
            <w:tcBorders>
              <w:top w:val="single" w:sz="8" w:space="0" w:color="000000"/>
              <w:left w:val="nil"/>
              <w:bottom w:val="single" w:sz="8" w:space="0" w:color="000000"/>
              <w:right w:val="nil"/>
            </w:tcBorders>
            <w:shd w:val="clear" w:color="auto" w:fill="auto"/>
            <w:vAlign w:val="center"/>
            <w:hideMark/>
          </w:tcPr>
          <w:p w14:paraId="6D8F2CE2" w14:textId="77777777" w:rsidR="00481A35" w:rsidRPr="003F059C" w:rsidRDefault="00481A35" w:rsidP="00A57037">
            <w:pPr>
              <w:tabs>
                <w:tab w:val="left" w:pos="851"/>
              </w:tabs>
              <w:spacing w:after="0" w:line="240" w:lineRule="auto"/>
              <w:jc w:val="center"/>
              <w:rPr>
                <w:rFonts w:ascii="Times New Roman" w:eastAsia="Times New Roman" w:hAnsi="Times New Roman" w:cs="Times New Roman"/>
                <w:b/>
                <w:bCs/>
                <w:color w:val="000000"/>
                <w:sz w:val="18"/>
                <w:szCs w:val="18"/>
              </w:rPr>
            </w:pPr>
            <w:r w:rsidRPr="003F059C">
              <w:rPr>
                <w:rFonts w:ascii="Times New Roman" w:eastAsia="Times New Roman" w:hAnsi="Times New Roman" w:cs="Times New Roman"/>
                <w:b/>
                <w:bCs/>
                <w:color w:val="000000"/>
                <w:sz w:val="18"/>
                <w:szCs w:val="18"/>
              </w:rPr>
              <w:t>No</w:t>
            </w:r>
          </w:p>
        </w:tc>
        <w:tc>
          <w:tcPr>
            <w:tcW w:w="2819" w:type="dxa"/>
            <w:vMerge w:val="restart"/>
            <w:tcBorders>
              <w:top w:val="single" w:sz="8" w:space="0" w:color="000000"/>
              <w:left w:val="nil"/>
              <w:right w:val="nil"/>
            </w:tcBorders>
            <w:shd w:val="clear" w:color="auto" w:fill="auto"/>
            <w:vAlign w:val="center"/>
            <w:hideMark/>
          </w:tcPr>
          <w:p w14:paraId="28B9BC2F" w14:textId="77777777" w:rsidR="00481A35" w:rsidRPr="003F059C" w:rsidRDefault="00481A35" w:rsidP="00A57037">
            <w:pPr>
              <w:tabs>
                <w:tab w:val="left" w:pos="851"/>
              </w:tabs>
              <w:spacing w:after="0" w:line="240" w:lineRule="auto"/>
              <w:jc w:val="center"/>
              <w:rPr>
                <w:rFonts w:ascii="Times New Roman" w:eastAsia="Times New Roman" w:hAnsi="Times New Roman" w:cs="Times New Roman"/>
                <w:b/>
                <w:bCs/>
                <w:color w:val="000000"/>
                <w:sz w:val="18"/>
                <w:szCs w:val="18"/>
              </w:rPr>
            </w:pPr>
            <w:r w:rsidRPr="006D78AC">
              <w:rPr>
                <w:rFonts w:ascii="Times New Roman" w:eastAsia="Arial Unicode MS" w:hAnsi="Times New Roman" w:cs="Times New Roman"/>
                <w:b/>
                <w:bCs/>
                <w:sz w:val="16"/>
                <w:szCs w:val="16"/>
              </w:rPr>
              <w:t>Categories</w:t>
            </w:r>
          </w:p>
        </w:tc>
        <w:tc>
          <w:tcPr>
            <w:tcW w:w="5530" w:type="dxa"/>
            <w:gridSpan w:val="3"/>
            <w:tcBorders>
              <w:top w:val="single" w:sz="8" w:space="0" w:color="000000"/>
              <w:left w:val="nil"/>
              <w:bottom w:val="single" w:sz="8" w:space="0" w:color="000000"/>
              <w:right w:val="nil"/>
            </w:tcBorders>
            <w:shd w:val="clear" w:color="auto" w:fill="auto"/>
            <w:vAlign w:val="center"/>
            <w:hideMark/>
          </w:tcPr>
          <w:p w14:paraId="78752812" w14:textId="77777777" w:rsidR="00481A35" w:rsidRPr="003F059C" w:rsidRDefault="00481A35" w:rsidP="00A57037">
            <w:pPr>
              <w:tabs>
                <w:tab w:val="left" w:pos="851"/>
              </w:tabs>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  Attitude</w:t>
            </w:r>
          </w:p>
        </w:tc>
      </w:tr>
      <w:tr w:rsidR="00481A35" w:rsidRPr="003F059C" w14:paraId="3EDE29F9" w14:textId="77777777" w:rsidTr="00481A35">
        <w:trPr>
          <w:trHeight w:val="204"/>
        </w:trPr>
        <w:tc>
          <w:tcPr>
            <w:tcW w:w="701" w:type="dxa"/>
            <w:vMerge/>
            <w:tcBorders>
              <w:top w:val="single" w:sz="8" w:space="0" w:color="000000"/>
              <w:left w:val="nil"/>
              <w:bottom w:val="single" w:sz="4" w:space="0" w:color="auto"/>
              <w:right w:val="nil"/>
            </w:tcBorders>
            <w:vAlign w:val="center"/>
            <w:hideMark/>
          </w:tcPr>
          <w:p w14:paraId="2B15E781" w14:textId="77777777" w:rsidR="00481A35" w:rsidRPr="003F059C" w:rsidRDefault="00481A35" w:rsidP="00A57037">
            <w:pPr>
              <w:tabs>
                <w:tab w:val="left" w:pos="851"/>
              </w:tabs>
              <w:spacing w:after="0" w:line="240" w:lineRule="auto"/>
              <w:jc w:val="center"/>
              <w:rPr>
                <w:rFonts w:ascii="Times New Roman" w:eastAsia="Times New Roman" w:hAnsi="Times New Roman" w:cs="Times New Roman"/>
                <w:b/>
                <w:bCs/>
                <w:color w:val="000000"/>
                <w:sz w:val="18"/>
                <w:szCs w:val="18"/>
              </w:rPr>
            </w:pPr>
          </w:p>
        </w:tc>
        <w:tc>
          <w:tcPr>
            <w:tcW w:w="2819" w:type="dxa"/>
            <w:vMerge/>
            <w:tcBorders>
              <w:left w:val="nil"/>
              <w:bottom w:val="single" w:sz="4" w:space="0" w:color="auto"/>
              <w:right w:val="nil"/>
            </w:tcBorders>
            <w:shd w:val="clear" w:color="auto" w:fill="auto"/>
            <w:vAlign w:val="center"/>
            <w:hideMark/>
          </w:tcPr>
          <w:p w14:paraId="025F0840" w14:textId="77777777" w:rsidR="00481A35" w:rsidRPr="003F059C" w:rsidRDefault="00481A35" w:rsidP="00A57037">
            <w:pPr>
              <w:tabs>
                <w:tab w:val="left" w:pos="851"/>
              </w:tabs>
              <w:spacing w:after="0" w:line="240" w:lineRule="auto"/>
              <w:jc w:val="center"/>
              <w:rPr>
                <w:rFonts w:ascii="Times New Roman" w:eastAsia="Times New Roman" w:hAnsi="Times New Roman" w:cs="Times New Roman"/>
                <w:b/>
                <w:bCs/>
                <w:color w:val="000000"/>
                <w:sz w:val="18"/>
                <w:szCs w:val="18"/>
              </w:rPr>
            </w:pPr>
          </w:p>
        </w:tc>
        <w:tc>
          <w:tcPr>
            <w:tcW w:w="1669" w:type="dxa"/>
            <w:tcBorders>
              <w:top w:val="nil"/>
              <w:left w:val="nil"/>
              <w:bottom w:val="single" w:sz="8" w:space="0" w:color="000000"/>
              <w:right w:val="nil"/>
            </w:tcBorders>
            <w:shd w:val="clear" w:color="auto" w:fill="auto"/>
            <w:vAlign w:val="center"/>
            <w:hideMark/>
          </w:tcPr>
          <w:p w14:paraId="12CC1E33" w14:textId="77777777" w:rsidR="00481A35" w:rsidRPr="003F059C" w:rsidRDefault="00481A35" w:rsidP="00A57037">
            <w:pPr>
              <w:tabs>
                <w:tab w:val="left" w:pos="851"/>
              </w:tabs>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Cognitive</w:t>
            </w:r>
          </w:p>
        </w:tc>
        <w:tc>
          <w:tcPr>
            <w:tcW w:w="1938" w:type="dxa"/>
            <w:tcBorders>
              <w:top w:val="nil"/>
              <w:left w:val="nil"/>
              <w:bottom w:val="single" w:sz="8" w:space="0" w:color="000000"/>
              <w:right w:val="nil"/>
            </w:tcBorders>
            <w:shd w:val="clear" w:color="auto" w:fill="auto"/>
            <w:vAlign w:val="center"/>
            <w:hideMark/>
          </w:tcPr>
          <w:p w14:paraId="3BAF3EAE" w14:textId="77777777" w:rsidR="00481A35" w:rsidRPr="003F059C" w:rsidRDefault="00481A35" w:rsidP="00A57037">
            <w:pPr>
              <w:tabs>
                <w:tab w:val="left" w:pos="851"/>
              </w:tabs>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Afective</w:t>
            </w:r>
          </w:p>
        </w:tc>
        <w:tc>
          <w:tcPr>
            <w:tcW w:w="1923" w:type="dxa"/>
            <w:tcBorders>
              <w:top w:val="nil"/>
              <w:left w:val="nil"/>
              <w:bottom w:val="single" w:sz="8" w:space="0" w:color="000000"/>
              <w:right w:val="nil"/>
            </w:tcBorders>
            <w:shd w:val="clear" w:color="auto" w:fill="auto"/>
            <w:vAlign w:val="center"/>
            <w:hideMark/>
          </w:tcPr>
          <w:p w14:paraId="4D0473E0" w14:textId="77777777" w:rsidR="00481A35" w:rsidRPr="003F059C" w:rsidRDefault="00481A35" w:rsidP="00A57037">
            <w:pPr>
              <w:tabs>
                <w:tab w:val="left" w:pos="851"/>
              </w:tabs>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C</w:t>
            </w:r>
            <w:r w:rsidRPr="003F059C">
              <w:rPr>
                <w:rFonts w:ascii="Times New Roman" w:eastAsia="Times New Roman" w:hAnsi="Times New Roman" w:cs="Times New Roman"/>
                <w:b/>
                <w:bCs/>
                <w:color w:val="000000"/>
                <w:sz w:val="18"/>
                <w:szCs w:val="18"/>
              </w:rPr>
              <w:t>onatif</w:t>
            </w:r>
          </w:p>
        </w:tc>
      </w:tr>
      <w:tr w:rsidR="00481A35" w:rsidRPr="003F059C" w14:paraId="63475ED4" w14:textId="77777777" w:rsidTr="00A57037">
        <w:trPr>
          <w:trHeight w:val="322"/>
        </w:trPr>
        <w:tc>
          <w:tcPr>
            <w:tcW w:w="701" w:type="dxa"/>
            <w:tcBorders>
              <w:top w:val="single" w:sz="4" w:space="0" w:color="auto"/>
              <w:left w:val="nil"/>
              <w:bottom w:val="single" w:sz="8" w:space="0" w:color="auto"/>
              <w:right w:val="nil"/>
            </w:tcBorders>
            <w:shd w:val="clear" w:color="auto" w:fill="auto"/>
            <w:hideMark/>
          </w:tcPr>
          <w:p w14:paraId="6BFD07E0" w14:textId="77777777" w:rsidR="00481A35" w:rsidRPr="003F059C" w:rsidRDefault="00481A35" w:rsidP="00A57037">
            <w:pPr>
              <w:tabs>
                <w:tab w:val="left" w:pos="851"/>
              </w:tabs>
              <w:spacing w:after="0" w:line="240" w:lineRule="auto"/>
              <w:jc w:val="both"/>
              <w:rPr>
                <w:rFonts w:ascii="Times New Roman" w:eastAsia="Times New Roman" w:hAnsi="Times New Roman" w:cs="Times New Roman"/>
                <w:color w:val="000000"/>
                <w:sz w:val="18"/>
                <w:szCs w:val="18"/>
              </w:rPr>
            </w:pPr>
            <w:r w:rsidRPr="003F059C">
              <w:rPr>
                <w:rFonts w:ascii="Times New Roman" w:eastAsia="Times New Roman" w:hAnsi="Times New Roman" w:cs="Times New Roman"/>
                <w:bCs/>
                <w:color w:val="000000"/>
                <w:sz w:val="18"/>
                <w:szCs w:val="18"/>
              </w:rPr>
              <w:t>1</w:t>
            </w:r>
          </w:p>
        </w:tc>
        <w:tc>
          <w:tcPr>
            <w:tcW w:w="2819" w:type="dxa"/>
            <w:tcBorders>
              <w:top w:val="single" w:sz="4" w:space="0" w:color="auto"/>
              <w:left w:val="nil"/>
              <w:bottom w:val="single" w:sz="8" w:space="0" w:color="auto"/>
              <w:right w:val="nil"/>
            </w:tcBorders>
            <w:shd w:val="clear" w:color="auto" w:fill="auto"/>
            <w:vAlign w:val="center"/>
            <w:hideMark/>
          </w:tcPr>
          <w:p w14:paraId="65241515" w14:textId="77777777" w:rsidR="00481A35" w:rsidRPr="006D78AC" w:rsidRDefault="00481A35" w:rsidP="00A57037">
            <w:pPr>
              <w:autoSpaceDE w:val="0"/>
              <w:autoSpaceDN w:val="0"/>
              <w:adjustRightInd w:val="0"/>
              <w:spacing w:after="0" w:line="240" w:lineRule="auto"/>
              <w:jc w:val="both"/>
              <w:rPr>
                <w:rFonts w:ascii="Times New Roman" w:hAnsi="Times New Roman" w:cs="Times New Roman"/>
                <w:sz w:val="16"/>
                <w:szCs w:val="16"/>
              </w:rPr>
            </w:pPr>
            <w:r w:rsidRPr="006D78AC">
              <w:rPr>
                <w:rFonts w:ascii="Times New Roman" w:hAnsi="Times New Roman" w:cs="Times New Roman"/>
                <w:sz w:val="16"/>
                <w:szCs w:val="16"/>
              </w:rPr>
              <w:t>Farmers who claim the demage  (n=22)</w:t>
            </w:r>
          </w:p>
        </w:tc>
        <w:tc>
          <w:tcPr>
            <w:tcW w:w="1669" w:type="dxa"/>
            <w:tcBorders>
              <w:top w:val="nil"/>
              <w:left w:val="nil"/>
              <w:bottom w:val="single" w:sz="8" w:space="0" w:color="auto"/>
              <w:right w:val="nil"/>
            </w:tcBorders>
            <w:shd w:val="clear" w:color="auto" w:fill="auto"/>
            <w:vAlign w:val="center"/>
            <w:hideMark/>
          </w:tcPr>
          <w:p w14:paraId="3449B872" w14:textId="77777777" w:rsidR="00481A35" w:rsidRPr="003F059C" w:rsidRDefault="00481A35" w:rsidP="00A57037">
            <w:pPr>
              <w:pStyle w:val="ListParagraph"/>
              <w:tabs>
                <w:tab w:val="left" w:pos="851"/>
              </w:tabs>
              <w:spacing w:after="0" w:line="240" w:lineRule="auto"/>
              <w:ind w:left="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neutral</w:t>
            </w:r>
          </w:p>
        </w:tc>
        <w:tc>
          <w:tcPr>
            <w:tcW w:w="1938" w:type="dxa"/>
            <w:tcBorders>
              <w:top w:val="nil"/>
              <w:left w:val="nil"/>
              <w:bottom w:val="single" w:sz="8" w:space="0" w:color="auto"/>
              <w:right w:val="nil"/>
            </w:tcBorders>
            <w:shd w:val="clear" w:color="auto" w:fill="auto"/>
            <w:vAlign w:val="center"/>
            <w:hideMark/>
          </w:tcPr>
          <w:p w14:paraId="0B35C3E3" w14:textId="77777777" w:rsidR="00481A35" w:rsidRPr="003F059C" w:rsidRDefault="00481A35" w:rsidP="00A57037">
            <w:pPr>
              <w:tabs>
                <w:tab w:val="left" w:pos="851"/>
              </w:tabs>
              <w:spacing w:after="0" w:line="240" w:lineRule="auto"/>
              <w:jc w:val="center"/>
              <w:rPr>
                <w:sz w:val="18"/>
                <w:szCs w:val="18"/>
              </w:rPr>
            </w:pPr>
            <w:r>
              <w:rPr>
                <w:rFonts w:ascii="Times New Roman" w:hAnsi="Times New Roman" w:cs="Times New Roman"/>
                <w:color w:val="000000"/>
                <w:sz w:val="18"/>
                <w:szCs w:val="18"/>
              </w:rPr>
              <w:t>neutral</w:t>
            </w:r>
          </w:p>
        </w:tc>
        <w:tc>
          <w:tcPr>
            <w:tcW w:w="1923" w:type="dxa"/>
            <w:tcBorders>
              <w:top w:val="nil"/>
              <w:left w:val="nil"/>
              <w:bottom w:val="single" w:sz="8" w:space="0" w:color="auto"/>
              <w:right w:val="nil"/>
            </w:tcBorders>
            <w:shd w:val="clear" w:color="auto" w:fill="auto"/>
            <w:vAlign w:val="center"/>
            <w:hideMark/>
          </w:tcPr>
          <w:p w14:paraId="28A8801B" w14:textId="77777777" w:rsidR="00481A35" w:rsidRPr="003F059C" w:rsidRDefault="00481A35" w:rsidP="00A57037">
            <w:pPr>
              <w:tabs>
                <w:tab w:val="left" w:pos="851"/>
              </w:tabs>
              <w:spacing w:after="0" w:line="240" w:lineRule="auto"/>
              <w:jc w:val="center"/>
              <w:rPr>
                <w:sz w:val="18"/>
                <w:szCs w:val="18"/>
              </w:rPr>
            </w:pPr>
            <w:r>
              <w:rPr>
                <w:rFonts w:ascii="Times New Roman" w:hAnsi="Times New Roman" w:cs="Times New Roman"/>
                <w:color w:val="000000"/>
                <w:sz w:val="18"/>
                <w:szCs w:val="18"/>
              </w:rPr>
              <w:t>neutral</w:t>
            </w:r>
          </w:p>
        </w:tc>
      </w:tr>
      <w:tr w:rsidR="00481A35" w:rsidRPr="003F059C" w14:paraId="37408767" w14:textId="77777777" w:rsidTr="00A57037">
        <w:trPr>
          <w:trHeight w:val="383"/>
        </w:trPr>
        <w:tc>
          <w:tcPr>
            <w:tcW w:w="701" w:type="dxa"/>
            <w:tcBorders>
              <w:top w:val="nil"/>
              <w:left w:val="nil"/>
              <w:bottom w:val="single" w:sz="8" w:space="0" w:color="auto"/>
              <w:right w:val="nil"/>
            </w:tcBorders>
            <w:shd w:val="clear" w:color="auto" w:fill="auto"/>
            <w:hideMark/>
          </w:tcPr>
          <w:p w14:paraId="440DCEBF" w14:textId="77777777" w:rsidR="00481A35" w:rsidRPr="003F059C" w:rsidRDefault="00481A35" w:rsidP="00A57037">
            <w:pPr>
              <w:tabs>
                <w:tab w:val="left" w:pos="851"/>
              </w:tabs>
              <w:spacing w:after="0" w:line="240" w:lineRule="auto"/>
              <w:jc w:val="both"/>
              <w:rPr>
                <w:rFonts w:ascii="Times New Roman" w:eastAsia="Times New Roman" w:hAnsi="Times New Roman" w:cs="Times New Roman"/>
                <w:color w:val="000000"/>
                <w:sz w:val="18"/>
                <w:szCs w:val="18"/>
              </w:rPr>
            </w:pPr>
            <w:r w:rsidRPr="003F059C">
              <w:rPr>
                <w:rFonts w:ascii="Times New Roman" w:eastAsia="Times New Roman" w:hAnsi="Times New Roman" w:cs="Times New Roman"/>
                <w:bCs/>
                <w:color w:val="000000"/>
                <w:sz w:val="18"/>
                <w:szCs w:val="18"/>
              </w:rPr>
              <w:t>2</w:t>
            </w:r>
          </w:p>
        </w:tc>
        <w:tc>
          <w:tcPr>
            <w:tcW w:w="2819" w:type="dxa"/>
            <w:tcBorders>
              <w:top w:val="nil"/>
              <w:left w:val="nil"/>
              <w:bottom w:val="single" w:sz="8" w:space="0" w:color="auto"/>
              <w:right w:val="nil"/>
            </w:tcBorders>
            <w:shd w:val="clear" w:color="auto" w:fill="auto"/>
            <w:vAlign w:val="center"/>
            <w:hideMark/>
          </w:tcPr>
          <w:p w14:paraId="60C14628" w14:textId="77777777" w:rsidR="00481A35" w:rsidRPr="006D78AC" w:rsidRDefault="00481A35" w:rsidP="00A57037">
            <w:pPr>
              <w:autoSpaceDE w:val="0"/>
              <w:autoSpaceDN w:val="0"/>
              <w:adjustRightInd w:val="0"/>
              <w:spacing w:after="0" w:line="240" w:lineRule="auto"/>
              <w:jc w:val="both"/>
              <w:rPr>
                <w:rFonts w:ascii="Times New Roman" w:hAnsi="Times New Roman" w:cs="Times New Roman"/>
                <w:sz w:val="16"/>
                <w:szCs w:val="16"/>
              </w:rPr>
            </w:pPr>
            <w:r w:rsidRPr="006D78AC">
              <w:rPr>
                <w:rFonts w:ascii="Times New Roman" w:hAnsi="Times New Roman" w:cs="Times New Roman"/>
                <w:sz w:val="16"/>
                <w:szCs w:val="16"/>
              </w:rPr>
              <w:t>Farmer that stop RFI program  (n=83)</w:t>
            </w:r>
          </w:p>
        </w:tc>
        <w:tc>
          <w:tcPr>
            <w:tcW w:w="1669" w:type="dxa"/>
            <w:tcBorders>
              <w:top w:val="nil"/>
              <w:left w:val="nil"/>
              <w:bottom w:val="single" w:sz="8" w:space="0" w:color="auto"/>
              <w:right w:val="nil"/>
            </w:tcBorders>
            <w:shd w:val="clear" w:color="auto" w:fill="auto"/>
            <w:vAlign w:val="center"/>
            <w:hideMark/>
          </w:tcPr>
          <w:p w14:paraId="71AD6563" w14:textId="77777777" w:rsidR="00481A35" w:rsidRPr="003F059C" w:rsidRDefault="00481A35" w:rsidP="00A57037">
            <w:pPr>
              <w:tabs>
                <w:tab w:val="left" w:pos="851"/>
              </w:tabs>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neutral</w:t>
            </w:r>
          </w:p>
        </w:tc>
        <w:tc>
          <w:tcPr>
            <w:tcW w:w="1938" w:type="dxa"/>
            <w:tcBorders>
              <w:top w:val="nil"/>
              <w:left w:val="nil"/>
              <w:bottom w:val="single" w:sz="8" w:space="0" w:color="auto"/>
              <w:right w:val="nil"/>
            </w:tcBorders>
            <w:shd w:val="clear" w:color="auto" w:fill="auto"/>
            <w:vAlign w:val="center"/>
            <w:hideMark/>
          </w:tcPr>
          <w:p w14:paraId="241786A5" w14:textId="77777777" w:rsidR="00481A35" w:rsidRPr="003F059C" w:rsidRDefault="00481A35" w:rsidP="00A57037">
            <w:pPr>
              <w:tabs>
                <w:tab w:val="left" w:pos="851"/>
              </w:tabs>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neutral</w:t>
            </w:r>
          </w:p>
        </w:tc>
        <w:tc>
          <w:tcPr>
            <w:tcW w:w="1923" w:type="dxa"/>
            <w:tcBorders>
              <w:top w:val="nil"/>
              <w:left w:val="nil"/>
              <w:bottom w:val="single" w:sz="8" w:space="0" w:color="auto"/>
              <w:right w:val="nil"/>
            </w:tcBorders>
            <w:shd w:val="clear" w:color="auto" w:fill="auto"/>
            <w:vAlign w:val="center"/>
            <w:hideMark/>
          </w:tcPr>
          <w:p w14:paraId="35952F33" w14:textId="77777777" w:rsidR="00481A35" w:rsidRPr="003F059C" w:rsidRDefault="00481A35" w:rsidP="00A57037">
            <w:pPr>
              <w:tabs>
                <w:tab w:val="left" w:pos="851"/>
              </w:tabs>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high</w:t>
            </w:r>
          </w:p>
        </w:tc>
      </w:tr>
      <w:tr w:rsidR="00481A35" w:rsidRPr="003F059C" w14:paraId="034BC5F6" w14:textId="77777777" w:rsidTr="00A57037">
        <w:trPr>
          <w:trHeight w:val="383"/>
        </w:trPr>
        <w:tc>
          <w:tcPr>
            <w:tcW w:w="701" w:type="dxa"/>
            <w:tcBorders>
              <w:top w:val="nil"/>
              <w:left w:val="nil"/>
              <w:bottom w:val="single" w:sz="8" w:space="0" w:color="auto"/>
              <w:right w:val="nil"/>
            </w:tcBorders>
            <w:shd w:val="clear" w:color="auto" w:fill="auto"/>
            <w:hideMark/>
          </w:tcPr>
          <w:p w14:paraId="41974605" w14:textId="77777777" w:rsidR="00481A35" w:rsidRPr="003F059C" w:rsidRDefault="00481A35" w:rsidP="00A57037">
            <w:pPr>
              <w:tabs>
                <w:tab w:val="left" w:pos="851"/>
              </w:tabs>
              <w:spacing w:after="0" w:line="240" w:lineRule="auto"/>
              <w:jc w:val="both"/>
              <w:rPr>
                <w:rFonts w:ascii="Times New Roman" w:eastAsia="Times New Roman" w:hAnsi="Times New Roman" w:cs="Times New Roman"/>
                <w:color w:val="000000"/>
                <w:sz w:val="18"/>
                <w:szCs w:val="18"/>
              </w:rPr>
            </w:pPr>
            <w:r w:rsidRPr="003F059C">
              <w:rPr>
                <w:rFonts w:ascii="Times New Roman" w:eastAsia="Times New Roman" w:hAnsi="Times New Roman" w:cs="Times New Roman"/>
                <w:bCs/>
                <w:color w:val="000000"/>
                <w:sz w:val="18"/>
                <w:szCs w:val="18"/>
              </w:rPr>
              <w:t>3</w:t>
            </w:r>
          </w:p>
        </w:tc>
        <w:tc>
          <w:tcPr>
            <w:tcW w:w="2819" w:type="dxa"/>
            <w:tcBorders>
              <w:top w:val="nil"/>
              <w:left w:val="nil"/>
              <w:bottom w:val="single" w:sz="8" w:space="0" w:color="auto"/>
              <w:right w:val="nil"/>
            </w:tcBorders>
            <w:shd w:val="clear" w:color="auto" w:fill="auto"/>
            <w:vAlign w:val="center"/>
            <w:hideMark/>
          </w:tcPr>
          <w:p w14:paraId="63661238" w14:textId="77777777" w:rsidR="00481A35" w:rsidRPr="006D78AC" w:rsidRDefault="00481A35" w:rsidP="00A57037">
            <w:pPr>
              <w:autoSpaceDE w:val="0"/>
              <w:autoSpaceDN w:val="0"/>
              <w:adjustRightInd w:val="0"/>
              <w:spacing w:after="0" w:line="240" w:lineRule="auto"/>
              <w:jc w:val="both"/>
              <w:rPr>
                <w:rFonts w:ascii="Times New Roman" w:hAnsi="Times New Roman" w:cs="Times New Roman"/>
                <w:sz w:val="16"/>
                <w:szCs w:val="16"/>
              </w:rPr>
            </w:pPr>
            <w:r w:rsidRPr="006D78AC">
              <w:rPr>
                <w:rFonts w:ascii="Times New Roman" w:hAnsi="Times New Roman" w:cs="Times New Roman"/>
                <w:sz w:val="16"/>
                <w:szCs w:val="16"/>
              </w:rPr>
              <w:t xml:space="preserve">Farmer </w:t>
            </w:r>
            <w:r w:rsidRPr="006D78AC">
              <w:rPr>
                <w:rFonts w:ascii="Times New Roman" w:eastAsia="Arial Unicode MS" w:hAnsi="Times New Roman" w:cs="Times New Roman"/>
                <w:bCs/>
                <w:sz w:val="16"/>
                <w:szCs w:val="16"/>
              </w:rPr>
              <w:t>who continue to follow</w:t>
            </w:r>
            <w:r w:rsidRPr="006D78AC">
              <w:rPr>
                <w:rFonts w:ascii="Times New Roman" w:hAnsi="Times New Roman" w:cs="Times New Roman"/>
                <w:sz w:val="16"/>
                <w:szCs w:val="16"/>
              </w:rPr>
              <w:t xml:space="preserve"> RFI program  (n=12)</w:t>
            </w:r>
          </w:p>
        </w:tc>
        <w:tc>
          <w:tcPr>
            <w:tcW w:w="1669" w:type="dxa"/>
            <w:tcBorders>
              <w:top w:val="nil"/>
              <w:left w:val="nil"/>
              <w:bottom w:val="single" w:sz="8" w:space="0" w:color="auto"/>
              <w:right w:val="nil"/>
            </w:tcBorders>
            <w:shd w:val="clear" w:color="auto" w:fill="auto"/>
            <w:vAlign w:val="center"/>
            <w:hideMark/>
          </w:tcPr>
          <w:p w14:paraId="5DD5D777" w14:textId="77777777" w:rsidR="00481A35" w:rsidRPr="003F059C" w:rsidRDefault="00481A35" w:rsidP="00A57037">
            <w:pPr>
              <w:tabs>
                <w:tab w:val="left" w:pos="851"/>
              </w:tabs>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high</w:t>
            </w:r>
          </w:p>
        </w:tc>
        <w:tc>
          <w:tcPr>
            <w:tcW w:w="1938" w:type="dxa"/>
            <w:tcBorders>
              <w:top w:val="nil"/>
              <w:left w:val="nil"/>
              <w:bottom w:val="single" w:sz="8" w:space="0" w:color="auto"/>
              <w:right w:val="nil"/>
            </w:tcBorders>
            <w:shd w:val="clear" w:color="auto" w:fill="auto"/>
            <w:vAlign w:val="center"/>
            <w:hideMark/>
          </w:tcPr>
          <w:p w14:paraId="6FB7EA5C" w14:textId="77777777" w:rsidR="00481A35" w:rsidRPr="003F059C" w:rsidRDefault="00481A35" w:rsidP="00A57037">
            <w:pPr>
              <w:tabs>
                <w:tab w:val="left" w:pos="851"/>
              </w:tabs>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high</w:t>
            </w:r>
          </w:p>
        </w:tc>
        <w:tc>
          <w:tcPr>
            <w:tcW w:w="1923" w:type="dxa"/>
            <w:tcBorders>
              <w:top w:val="nil"/>
              <w:left w:val="nil"/>
              <w:bottom w:val="single" w:sz="8" w:space="0" w:color="auto"/>
              <w:right w:val="nil"/>
            </w:tcBorders>
            <w:shd w:val="clear" w:color="auto" w:fill="auto"/>
            <w:vAlign w:val="center"/>
            <w:hideMark/>
          </w:tcPr>
          <w:p w14:paraId="7DA6CE78" w14:textId="77777777" w:rsidR="00481A35" w:rsidRPr="003F059C" w:rsidRDefault="00481A35" w:rsidP="00A57037">
            <w:pPr>
              <w:tabs>
                <w:tab w:val="left" w:pos="851"/>
              </w:tabs>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high</w:t>
            </w:r>
          </w:p>
        </w:tc>
      </w:tr>
      <w:tr w:rsidR="00481A35" w:rsidRPr="003F059C" w14:paraId="7404432E" w14:textId="77777777" w:rsidTr="00A57037">
        <w:trPr>
          <w:trHeight w:val="383"/>
        </w:trPr>
        <w:tc>
          <w:tcPr>
            <w:tcW w:w="701" w:type="dxa"/>
            <w:tcBorders>
              <w:top w:val="nil"/>
              <w:left w:val="nil"/>
              <w:bottom w:val="single" w:sz="8" w:space="0" w:color="auto"/>
              <w:right w:val="nil"/>
            </w:tcBorders>
            <w:shd w:val="clear" w:color="auto" w:fill="auto"/>
            <w:hideMark/>
          </w:tcPr>
          <w:p w14:paraId="0CF6254B" w14:textId="77777777" w:rsidR="00481A35" w:rsidRPr="003F059C" w:rsidRDefault="00481A35" w:rsidP="00A57037">
            <w:pPr>
              <w:tabs>
                <w:tab w:val="left" w:pos="851"/>
              </w:tabs>
              <w:spacing w:after="0" w:line="240" w:lineRule="auto"/>
              <w:jc w:val="both"/>
              <w:rPr>
                <w:rFonts w:ascii="Times New Roman" w:eastAsia="Times New Roman" w:hAnsi="Times New Roman" w:cs="Times New Roman"/>
                <w:color w:val="000000"/>
                <w:sz w:val="18"/>
                <w:szCs w:val="18"/>
              </w:rPr>
            </w:pPr>
            <w:r w:rsidRPr="003F059C">
              <w:rPr>
                <w:rFonts w:ascii="Times New Roman" w:eastAsia="Times New Roman" w:hAnsi="Times New Roman" w:cs="Times New Roman"/>
                <w:bCs/>
                <w:color w:val="000000"/>
                <w:sz w:val="18"/>
                <w:szCs w:val="18"/>
              </w:rPr>
              <w:t>4</w:t>
            </w:r>
          </w:p>
        </w:tc>
        <w:tc>
          <w:tcPr>
            <w:tcW w:w="2819" w:type="dxa"/>
            <w:tcBorders>
              <w:top w:val="nil"/>
              <w:left w:val="nil"/>
              <w:bottom w:val="single" w:sz="8" w:space="0" w:color="auto"/>
              <w:right w:val="nil"/>
            </w:tcBorders>
            <w:shd w:val="clear" w:color="auto" w:fill="auto"/>
            <w:vAlign w:val="center"/>
            <w:hideMark/>
          </w:tcPr>
          <w:p w14:paraId="5A016731" w14:textId="77777777" w:rsidR="00481A35" w:rsidRPr="006D78AC" w:rsidRDefault="00481A35" w:rsidP="00A57037">
            <w:pPr>
              <w:autoSpaceDE w:val="0"/>
              <w:autoSpaceDN w:val="0"/>
              <w:adjustRightInd w:val="0"/>
              <w:spacing w:after="0" w:line="240" w:lineRule="auto"/>
              <w:jc w:val="both"/>
              <w:rPr>
                <w:rFonts w:ascii="Times New Roman" w:hAnsi="Times New Roman" w:cs="Times New Roman"/>
                <w:sz w:val="16"/>
                <w:szCs w:val="16"/>
              </w:rPr>
            </w:pPr>
            <w:r w:rsidRPr="006D78AC">
              <w:rPr>
                <w:rFonts w:ascii="Times New Roman" w:eastAsia="Arial Unicode MS" w:hAnsi="Times New Roman" w:cs="Times New Roman"/>
                <w:bCs/>
                <w:sz w:val="16"/>
                <w:szCs w:val="16"/>
              </w:rPr>
              <w:t>New farmers who join the program</w:t>
            </w:r>
            <w:r w:rsidRPr="006D78AC">
              <w:rPr>
                <w:rFonts w:ascii="Times New Roman" w:hAnsi="Times New Roman" w:cs="Times New Roman"/>
                <w:sz w:val="16"/>
                <w:szCs w:val="16"/>
              </w:rPr>
              <w:t xml:space="preserve"> (n=103)</w:t>
            </w:r>
          </w:p>
        </w:tc>
        <w:tc>
          <w:tcPr>
            <w:tcW w:w="1669" w:type="dxa"/>
            <w:tcBorders>
              <w:top w:val="nil"/>
              <w:left w:val="nil"/>
              <w:bottom w:val="single" w:sz="8" w:space="0" w:color="auto"/>
              <w:right w:val="nil"/>
            </w:tcBorders>
            <w:shd w:val="clear" w:color="auto" w:fill="auto"/>
            <w:vAlign w:val="center"/>
            <w:hideMark/>
          </w:tcPr>
          <w:p w14:paraId="02E0B570" w14:textId="77777777" w:rsidR="00481A35" w:rsidRPr="003F059C" w:rsidRDefault="00481A35" w:rsidP="00A57037">
            <w:pPr>
              <w:tabs>
                <w:tab w:val="left" w:pos="851"/>
              </w:tabs>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neutral</w:t>
            </w:r>
          </w:p>
        </w:tc>
        <w:tc>
          <w:tcPr>
            <w:tcW w:w="1938" w:type="dxa"/>
            <w:tcBorders>
              <w:top w:val="nil"/>
              <w:left w:val="nil"/>
              <w:bottom w:val="single" w:sz="8" w:space="0" w:color="auto"/>
              <w:right w:val="nil"/>
            </w:tcBorders>
            <w:shd w:val="clear" w:color="auto" w:fill="auto"/>
            <w:vAlign w:val="center"/>
            <w:hideMark/>
          </w:tcPr>
          <w:p w14:paraId="019D2A6F" w14:textId="77777777" w:rsidR="00481A35" w:rsidRPr="003F059C" w:rsidRDefault="00481A35" w:rsidP="00A57037">
            <w:pPr>
              <w:tabs>
                <w:tab w:val="left" w:pos="851"/>
              </w:tabs>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high</w:t>
            </w:r>
          </w:p>
        </w:tc>
        <w:tc>
          <w:tcPr>
            <w:tcW w:w="1923" w:type="dxa"/>
            <w:tcBorders>
              <w:top w:val="nil"/>
              <w:left w:val="nil"/>
              <w:bottom w:val="single" w:sz="8" w:space="0" w:color="auto"/>
              <w:right w:val="nil"/>
            </w:tcBorders>
            <w:shd w:val="clear" w:color="auto" w:fill="auto"/>
            <w:vAlign w:val="center"/>
            <w:hideMark/>
          </w:tcPr>
          <w:p w14:paraId="0571A644" w14:textId="77777777" w:rsidR="00481A35" w:rsidRPr="003F059C" w:rsidRDefault="00481A35" w:rsidP="00A57037">
            <w:pPr>
              <w:tabs>
                <w:tab w:val="left" w:pos="851"/>
              </w:tabs>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high</w:t>
            </w:r>
          </w:p>
        </w:tc>
      </w:tr>
      <w:tr w:rsidR="00481A35" w:rsidRPr="003F059C" w14:paraId="521AB90B" w14:textId="77777777" w:rsidTr="00A57037">
        <w:trPr>
          <w:trHeight w:val="383"/>
        </w:trPr>
        <w:tc>
          <w:tcPr>
            <w:tcW w:w="701" w:type="dxa"/>
            <w:tcBorders>
              <w:top w:val="nil"/>
              <w:left w:val="nil"/>
              <w:bottom w:val="single" w:sz="8" w:space="0" w:color="auto"/>
              <w:right w:val="nil"/>
            </w:tcBorders>
            <w:shd w:val="clear" w:color="auto" w:fill="auto"/>
            <w:hideMark/>
          </w:tcPr>
          <w:p w14:paraId="62922989" w14:textId="77777777" w:rsidR="00481A35" w:rsidRPr="003F059C" w:rsidRDefault="00481A35" w:rsidP="00A57037">
            <w:pPr>
              <w:tabs>
                <w:tab w:val="left" w:pos="851"/>
              </w:tabs>
              <w:spacing w:after="0" w:line="240" w:lineRule="auto"/>
              <w:jc w:val="both"/>
              <w:rPr>
                <w:rFonts w:ascii="Times New Roman" w:eastAsia="Times New Roman" w:hAnsi="Times New Roman" w:cs="Times New Roman"/>
                <w:color w:val="000000"/>
                <w:sz w:val="18"/>
                <w:szCs w:val="18"/>
              </w:rPr>
            </w:pPr>
            <w:r w:rsidRPr="003F059C">
              <w:rPr>
                <w:rFonts w:ascii="Times New Roman" w:eastAsia="Times New Roman" w:hAnsi="Times New Roman" w:cs="Times New Roman"/>
                <w:bCs/>
                <w:color w:val="000000"/>
                <w:sz w:val="18"/>
                <w:szCs w:val="18"/>
              </w:rPr>
              <w:t>5</w:t>
            </w:r>
          </w:p>
        </w:tc>
        <w:tc>
          <w:tcPr>
            <w:tcW w:w="2819" w:type="dxa"/>
            <w:tcBorders>
              <w:top w:val="nil"/>
              <w:left w:val="nil"/>
              <w:bottom w:val="single" w:sz="8" w:space="0" w:color="auto"/>
              <w:right w:val="nil"/>
            </w:tcBorders>
            <w:shd w:val="clear" w:color="auto" w:fill="auto"/>
            <w:vAlign w:val="center"/>
            <w:hideMark/>
          </w:tcPr>
          <w:p w14:paraId="1C50597E" w14:textId="77777777" w:rsidR="00481A35" w:rsidRPr="006D78AC" w:rsidRDefault="00481A35" w:rsidP="00A57037">
            <w:pPr>
              <w:autoSpaceDE w:val="0"/>
              <w:autoSpaceDN w:val="0"/>
              <w:adjustRightInd w:val="0"/>
              <w:spacing w:after="0" w:line="240" w:lineRule="auto"/>
              <w:jc w:val="both"/>
              <w:rPr>
                <w:rFonts w:ascii="Times New Roman" w:hAnsi="Times New Roman" w:cs="Times New Roman"/>
                <w:sz w:val="16"/>
                <w:szCs w:val="16"/>
              </w:rPr>
            </w:pPr>
            <w:r w:rsidRPr="006D78AC">
              <w:rPr>
                <w:rFonts w:ascii="Times New Roman" w:eastAsia="Arial Unicode MS" w:hAnsi="Times New Roman" w:cs="Times New Roman"/>
                <w:bCs/>
                <w:sz w:val="16"/>
                <w:szCs w:val="16"/>
              </w:rPr>
              <w:t>Farmers who do not follow the</w:t>
            </w:r>
            <w:r w:rsidRPr="006D78AC">
              <w:rPr>
                <w:rFonts w:ascii="Times New Roman" w:hAnsi="Times New Roman" w:cs="Times New Roman"/>
                <w:sz w:val="16"/>
                <w:szCs w:val="16"/>
              </w:rPr>
              <w:t xml:space="preserve"> RFI program  (n=21)</w:t>
            </w:r>
          </w:p>
        </w:tc>
        <w:tc>
          <w:tcPr>
            <w:tcW w:w="1669" w:type="dxa"/>
            <w:tcBorders>
              <w:top w:val="nil"/>
              <w:left w:val="nil"/>
              <w:bottom w:val="single" w:sz="8" w:space="0" w:color="auto"/>
              <w:right w:val="nil"/>
            </w:tcBorders>
            <w:shd w:val="clear" w:color="auto" w:fill="auto"/>
            <w:vAlign w:val="center"/>
            <w:hideMark/>
          </w:tcPr>
          <w:p w14:paraId="5185FFC1" w14:textId="77777777" w:rsidR="00481A35" w:rsidRPr="003F059C" w:rsidRDefault="00481A35" w:rsidP="00A57037">
            <w:pPr>
              <w:tabs>
                <w:tab w:val="left" w:pos="851"/>
              </w:tabs>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low</w:t>
            </w:r>
          </w:p>
        </w:tc>
        <w:tc>
          <w:tcPr>
            <w:tcW w:w="1938" w:type="dxa"/>
            <w:tcBorders>
              <w:top w:val="nil"/>
              <w:left w:val="nil"/>
              <w:bottom w:val="single" w:sz="8" w:space="0" w:color="auto"/>
              <w:right w:val="nil"/>
            </w:tcBorders>
            <w:shd w:val="clear" w:color="auto" w:fill="auto"/>
            <w:vAlign w:val="center"/>
            <w:hideMark/>
          </w:tcPr>
          <w:p w14:paraId="1CB165CF" w14:textId="77777777" w:rsidR="00481A35" w:rsidRPr="003F059C" w:rsidRDefault="00481A35" w:rsidP="00A57037">
            <w:pPr>
              <w:tabs>
                <w:tab w:val="left" w:pos="851"/>
              </w:tabs>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neutral</w:t>
            </w:r>
          </w:p>
        </w:tc>
        <w:tc>
          <w:tcPr>
            <w:tcW w:w="1923" w:type="dxa"/>
            <w:tcBorders>
              <w:top w:val="nil"/>
              <w:left w:val="nil"/>
              <w:bottom w:val="single" w:sz="8" w:space="0" w:color="auto"/>
              <w:right w:val="nil"/>
            </w:tcBorders>
            <w:shd w:val="clear" w:color="auto" w:fill="auto"/>
            <w:vAlign w:val="center"/>
            <w:hideMark/>
          </w:tcPr>
          <w:p w14:paraId="5C9B6FBE" w14:textId="77777777" w:rsidR="00481A35" w:rsidRPr="003F059C" w:rsidRDefault="00481A35" w:rsidP="00A57037">
            <w:pPr>
              <w:tabs>
                <w:tab w:val="left" w:pos="851"/>
              </w:tabs>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high</w:t>
            </w:r>
          </w:p>
        </w:tc>
      </w:tr>
    </w:tbl>
    <w:p w14:paraId="6639BFD9" w14:textId="77777777" w:rsidR="003A3FD6" w:rsidRDefault="003A3FD6" w:rsidP="008A617D">
      <w:pPr>
        <w:spacing w:after="0" w:line="240" w:lineRule="auto"/>
        <w:jc w:val="both"/>
        <w:rPr>
          <w:rFonts w:ascii="Times New Roman" w:hAnsi="Times New Roman" w:cs="Times New Roman"/>
          <w:sz w:val="24"/>
          <w:szCs w:val="24"/>
        </w:rPr>
      </w:pPr>
    </w:p>
    <w:p w14:paraId="5081D467" w14:textId="77777777" w:rsidR="003A3FD6" w:rsidRPr="005F3258" w:rsidRDefault="003A3FD6" w:rsidP="008A617D">
      <w:pPr>
        <w:spacing w:after="0" w:line="240" w:lineRule="auto"/>
        <w:jc w:val="both"/>
        <w:rPr>
          <w:rFonts w:ascii="Times New Roman" w:hAnsi="Times New Roman" w:cs="Times New Roman"/>
          <w:sz w:val="24"/>
          <w:szCs w:val="24"/>
        </w:rPr>
      </w:pPr>
    </w:p>
    <w:p w14:paraId="1FBE54D4" w14:textId="77777777" w:rsidR="003A3FD6" w:rsidRPr="005F3258" w:rsidRDefault="003A3FD6" w:rsidP="008A617D">
      <w:pPr>
        <w:spacing w:after="0" w:line="240" w:lineRule="auto"/>
        <w:ind w:left="360"/>
        <w:jc w:val="both"/>
        <w:rPr>
          <w:rFonts w:ascii="Times New Roman" w:hAnsi="Times New Roman" w:cs="Times New Roman"/>
          <w:sz w:val="24"/>
          <w:szCs w:val="24"/>
        </w:rPr>
      </w:pPr>
      <w:r w:rsidRPr="005F3258">
        <w:rPr>
          <w:rFonts w:ascii="Times New Roman" w:eastAsia="Arial Unicode MS" w:hAnsi="Times New Roman" w:cs="Times New Roman"/>
          <w:bCs/>
          <w:sz w:val="24"/>
          <w:szCs w:val="24"/>
        </w:rPr>
        <w:t xml:space="preserve">1. </w:t>
      </w:r>
      <w:r w:rsidR="00481A35">
        <w:rPr>
          <w:rFonts w:ascii="Times New Roman" w:eastAsia="Arial Unicode MS" w:hAnsi="Times New Roman" w:cs="Times New Roman"/>
          <w:bCs/>
          <w:sz w:val="24"/>
          <w:szCs w:val="24"/>
        </w:rPr>
        <w:t xml:space="preserve">Farmers who claim the demage  </w:t>
      </w:r>
    </w:p>
    <w:p w14:paraId="63C90196" w14:textId="77777777" w:rsidR="003A3FD6" w:rsidRPr="005F3258" w:rsidRDefault="003A3FD6" w:rsidP="008A617D">
      <w:pPr>
        <w:spacing w:after="0" w:line="240" w:lineRule="auto"/>
        <w:jc w:val="both"/>
        <w:rPr>
          <w:rFonts w:ascii="Times New Roman" w:hAnsi="Times New Roman" w:cs="Times New Roman"/>
          <w:sz w:val="24"/>
          <w:szCs w:val="24"/>
        </w:rPr>
      </w:pPr>
    </w:p>
    <w:p w14:paraId="314EB6A7" w14:textId="77777777" w:rsidR="003A3FD6" w:rsidRPr="005F3258" w:rsidRDefault="003A3FD6" w:rsidP="00481A35">
      <w:pPr>
        <w:spacing w:after="0" w:line="240" w:lineRule="auto"/>
        <w:ind w:right="100" w:firstLine="721"/>
        <w:jc w:val="both"/>
        <w:rPr>
          <w:rFonts w:ascii="Times New Roman" w:hAnsi="Times New Roman" w:cs="Times New Roman"/>
          <w:sz w:val="24"/>
          <w:szCs w:val="24"/>
        </w:rPr>
      </w:pPr>
      <w:r w:rsidRPr="005F3258">
        <w:rPr>
          <w:rFonts w:ascii="Times New Roman" w:eastAsia="Arial Unicode MS" w:hAnsi="Times New Roman" w:cs="Times New Roman"/>
          <w:bCs/>
          <w:sz w:val="24"/>
          <w:szCs w:val="24"/>
        </w:rPr>
        <w:t xml:space="preserve">Of the overall category, the farmers who make claims have a level attitude of the lowest category. Farmers who do have a damage claim of cognitive, affective and conative who will be in the neutral category. It had happened because, based on interviews with the group leader KWT simple, Bonau Rice, Rice Kobang and Tangah Sawah Padang about the claims process is known that the process of a damage claim to payment of damages does not comply with the schedule specified in the General Guidelines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w:t>
      </w:r>
    </w:p>
    <w:p w14:paraId="33C1F25F" w14:textId="77777777" w:rsidR="003A3FD6" w:rsidRPr="005F3258" w:rsidRDefault="003A3FD6" w:rsidP="00481A35">
      <w:pPr>
        <w:spacing w:after="0" w:line="240" w:lineRule="auto"/>
        <w:ind w:firstLine="721"/>
        <w:jc w:val="both"/>
        <w:rPr>
          <w:rFonts w:ascii="Times New Roman" w:hAnsi="Times New Roman" w:cs="Times New Roman"/>
          <w:sz w:val="24"/>
          <w:szCs w:val="24"/>
        </w:rPr>
      </w:pPr>
      <w:r w:rsidRPr="005F3258">
        <w:rPr>
          <w:rFonts w:ascii="Times New Roman" w:eastAsia="Arial Unicode MS" w:hAnsi="Times New Roman" w:cs="Times New Roman"/>
          <w:bCs/>
          <w:sz w:val="24"/>
          <w:szCs w:val="24"/>
        </w:rPr>
        <w:t>The realization of the process of filing a claim that has been implemented by 4 farmers groups in Nagari Padang Ganting (KWT simple, Rice Bonau, Rice Kobang and Rice Tangah Padang) revealed that starting from the reporting, ve</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ication of damage, up to the disbursement of compensation passed by the 1-month waiting period on each stage, even before the compensation money has been handed over symbolically still not entered into an account group after five months, from February until June report oenelitian when this is done. This situation makes farmers reluctant to take care and follow this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again. Plus the duration of the PT Jasindo comes to ve</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ication of damage since reporting damage to make farmers bored waiting, because wetland they should not be disturbed and eliminate evidence of damage.</w:t>
      </w:r>
    </w:p>
    <w:p w14:paraId="327BE7DA" w14:textId="77777777" w:rsidR="003A3FD6" w:rsidRPr="00481A35" w:rsidRDefault="003A3FD6" w:rsidP="008A617D">
      <w:pPr>
        <w:spacing w:after="0" w:line="240" w:lineRule="auto"/>
        <w:ind w:right="100" w:firstLine="721"/>
        <w:jc w:val="both"/>
        <w:rPr>
          <w:rFonts w:ascii="Times New Roman" w:hAnsi="Times New Roman" w:cs="Times New Roman"/>
          <w:sz w:val="24"/>
          <w:szCs w:val="24"/>
        </w:rPr>
      </w:pPr>
      <w:r w:rsidRPr="005F3258">
        <w:rPr>
          <w:rFonts w:ascii="Times New Roman" w:eastAsia="Arial Unicode MS" w:hAnsi="Times New Roman" w:cs="Times New Roman"/>
          <w:bCs/>
          <w:sz w:val="24"/>
          <w:szCs w:val="24"/>
        </w:rPr>
        <w:t xml:space="preserve">Based on the above, it is to make farmers who claim to act and be willing to follow the program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back, it needs to be repaired how knowledge and feelings toward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 In the cognitive farmers need to gain more information and knowledge about the benefits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 that can provide compensation for farmers if farmers experiencing crop failure event as well as the services and programs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Additionally affective farmers as a whole are in the neutral category. Farmers dislike most visible in the services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 farmers are not satisfied with the process damage claims to the payment of compensation. </w:t>
      </w:r>
      <w:r w:rsidRPr="005F3258">
        <w:rPr>
          <w:rFonts w:ascii="Times New Roman" w:eastAsia="Arial Unicode MS" w:hAnsi="Times New Roman" w:cs="Times New Roman"/>
          <w:bCs/>
          <w:sz w:val="24"/>
          <w:szCs w:val="24"/>
        </w:rPr>
        <w:lastRenderedPageBreak/>
        <w:t xml:space="preserve">The benefits program is not too felt by farmers, because the process kalim and old payment as described earlier. Therefore to make the farmers do have a damage claim to follow the course of action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back, needed improvements in the provision of information about benefit </w:t>
      </w:r>
      <w:r w:rsidRPr="00481A35">
        <w:rPr>
          <w:rFonts w:ascii="Times New Roman" w:eastAsia="Arial Unicode MS" w:hAnsi="Times New Roman" w:cs="Times New Roman"/>
          <w:bCs/>
          <w:sz w:val="24"/>
          <w:szCs w:val="24"/>
        </w:rPr>
        <w:t xml:space="preserve">programs and services </w:t>
      </w:r>
      <w:r w:rsidR="008A617D" w:rsidRPr="00481A35">
        <w:rPr>
          <w:rFonts w:ascii="Times New Roman" w:eastAsia="Arial Unicode MS" w:hAnsi="Times New Roman" w:cs="Times New Roman"/>
          <w:bCs/>
          <w:sz w:val="24"/>
          <w:szCs w:val="24"/>
        </w:rPr>
        <w:t>RFI</w:t>
      </w:r>
      <w:r w:rsidRPr="00481A35">
        <w:rPr>
          <w:rFonts w:ascii="Times New Roman" w:eastAsia="Arial Unicode MS" w:hAnsi="Times New Roman" w:cs="Times New Roman"/>
          <w:bCs/>
          <w:sz w:val="24"/>
          <w:szCs w:val="24"/>
        </w:rPr>
        <w:t xml:space="preserve"> program. An increase in services is also necessary to make farmers like </w:t>
      </w:r>
      <w:r w:rsidR="008A617D" w:rsidRPr="00481A35">
        <w:rPr>
          <w:rFonts w:ascii="Times New Roman" w:eastAsia="Arial Unicode MS" w:hAnsi="Times New Roman" w:cs="Times New Roman"/>
          <w:bCs/>
          <w:sz w:val="24"/>
          <w:szCs w:val="24"/>
        </w:rPr>
        <w:t>RFI</w:t>
      </w:r>
      <w:r w:rsidRPr="00481A35">
        <w:rPr>
          <w:rFonts w:ascii="Times New Roman" w:eastAsia="Arial Unicode MS" w:hAnsi="Times New Roman" w:cs="Times New Roman"/>
          <w:bCs/>
          <w:sz w:val="24"/>
          <w:szCs w:val="24"/>
        </w:rPr>
        <w:t xml:space="preserve"> program.</w:t>
      </w:r>
    </w:p>
    <w:p w14:paraId="567A58A8" w14:textId="77777777" w:rsidR="003A3FD6" w:rsidRPr="00481A35" w:rsidRDefault="003A3FD6" w:rsidP="008A617D">
      <w:pPr>
        <w:spacing w:after="0" w:line="240" w:lineRule="auto"/>
        <w:jc w:val="both"/>
        <w:rPr>
          <w:rFonts w:ascii="Times New Roman" w:hAnsi="Times New Roman" w:cs="Times New Roman"/>
          <w:sz w:val="24"/>
          <w:szCs w:val="24"/>
        </w:rPr>
      </w:pPr>
    </w:p>
    <w:p w14:paraId="2EA8034B" w14:textId="77777777" w:rsidR="003A3FD6" w:rsidRDefault="003A3FD6" w:rsidP="00481A35">
      <w:pPr>
        <w:spacing w:after="0" w:line="240" w:lineRule="auto"/>
        <w:ind w:left="360"/>
        <w:jc w:val="both"/>
        <w:rPr>
          <w:rFonts w:ascii="Times New Roman" w:hAnsi="Times New Roman" w:cs="Times New Roman"/>
          <w:sz w:val="24"/>
          <w:szCs w:val="24"/>
        </w:rPr>
      </w:pPr>
      <w:r w:rsidRPr="00481A35">
        <w:rPr>
          <w:rFonts w:ascii="Times New Roman" w:eastAsia="Arial Unicode MS" w:hAnsi="Times New Roman" w:cs="Times New Roman"/>
          <w:bCs/>
          <w:sz w:val="24"/>
          <w:szCs w:val="24"/>
        </w:rPr>
        <w:t xml:space="preserve">2. </w:t>
      </w:r>
      <w:r w:rsidR="00481A35" w:rsidRPr="00481A35">
        <w:rPr>
          <w:rFonts w:ascii="Times New Roman" w:hAnsi="Times New Roman" w:cs="Times New Roman"/>
          <w:sz w:val="24"/>
          <w:szCs w:val="24"/>
        </w:rPr>
        <w:t xml:space="preserve">Farmer that stop RFI program  </w:t>
      </w:r>
    </w:p>
    <w:p w14:paraId="7E931B0D" w14:textId="77777777" w:rsidR="00481A35" w:rsidRPr="00481A35" w:rsidRDefault="00481A35" w:rsidP="00481A35">
      <w:pPr>
        <w:spacing w:after="0" w:line="240" w:lineRule="auto"/>
        <w:ind w:left="360"/>
        <w:jc w:val="both"/>
        <w:rPr>
          <w:rFonts w:ascii="Times New Roman" w:hAnsi="Times New Roman" w:cs="Times New Roman"/>
          <w:sz w:val="24"/>
          <w:szCs w:val="24"/>
        </w:rPr>
      </w:pPr>
    </w:p>
    <w:p w14:paraId="6C81B483" w14:textId="77777777" w:rsidR="003A3FD6" w:rsidRPr="005F3258" w:rsidRDefault="00A633CD" w:rsidP="008A617D">
      <w:pPr>
        <w:spacing w:after="0" w:line="240" w:lineRule="auto"/>
        <w:ind w:right="120" w:firstLine="721"/>
        <w:jc w:val="both"/>
        <w:rPr>
          <w:rFonts w:ascii="Times New Roman" w:hAnsi="Times New Roman" w:cs="Times New Roman"/>
          <w:sz w:val="24"/>
          <w:szCs w:val="24"/>
        </w:rPr>
      </w:pPr>
      <w:r>
        <w:rPr>
          <w:rFonts w:ascii="Times New Roman" w:eastAsia="Arial Unicode MS" w:hAnsi="Times New Roman" w:cs="Times New Roman"/>
          <w:bCs/>
          <w:sz w:val="24"/>
          <w:szCs w:val="24"/>
        </w:rPr>
        <w:t>As shown in Table 6</w:t>
      </w:r>
      <w:r w:rsidR="003A3FD6" w:rsidRPr="00481A35">
        <w:rPr>
          <w:rFonts w:ascii="Times New Roman" w:eastAsia="Arial Unicode MS" w:hAnsi="Times New Roman" w:cs="Times New Roman"/>
          <w:bCs/>
          <w:sz w:val="24"/>
          <w:szCs w:val="24"/>
        </w:rPr>
        <w:t xml:space="preserve">. The visible Farmers who unfollowed </w:t>
      </w:r>
      <w:r w:rsidR="008A617D" w:rsidRPr="00481A35">
        <w:rPr>
          <w:rFonts w:ascii="Times New Roman" w:eastAsia="Arial Unicode MS" w:hAnsi="Times New Roman" w:cs="Times New Roman"/>
          <w:bCs/>
          <w:sz w:val="24"/>
          <w:szCs w:val="24"/>
        </w:rPr>
        <w:t>RFI</w:t>
      </w:r>
      <w:r w:rsidR="003A3FD6" w:rsidRPr="00481A35">
        <w:rPr>
          <w:rFonts w:ascii="Times New Roman" w:eastAsia="Arial Unicode MS" w:hAnsi="Times New Roman" w:cs="Times New Roman"/>
          <w:bCs/>
          <w:sz w:val="24"/>
          <w:szCs w:val="24"/>
        </w:rPr>
        <w:t xml:space="preserve"> program has a level of cognitive and affective neutral, while connative who are at high category. The point here is that farmers do not</w:t>
      </w:r>
      <w:r w:rsidR="003A3FD6" w:rsidRPr="005F3258">
        <w:rPr>
          <w:rFonts w:ascii="Times New Roman" w:eastAsia="Arial Unicode MS" w:hAnsi="Times New Roman" w:cs="Times New Roman"/>
          <w:bCs/>
          <w:sz w:val="24"/>
          <w:szCs w:val="24"/>
        </w:rPr>
        <w:t xml:space="preserve"> really understand, know and love </w:t>
      </w:r>
      <w:r w:rsidR="008A617D">
        <w:rPr>
          <w:rFonts w:ascii="Times New Roman" w:eastAsia="Arial Unicode MS" w:hAnsi="Times New Roman" w:cs="Times New Roman"/>
          <w:bCs/>
          <w:sz w:val="24"/>
          <w:szCs w:val="24"/>
        </w:rPr>
        <w:t>RFI</w:t>
      </w:r>
      <w:r w:rsidR="003A3FD6" w:rsidRPr="005F3258">
        <w:rPr>
          <w:rFonts w:ascii="Times New Roman" w:eastAsia="Arial Unicode MS" w:hAnsi="Times New Roman" w:cs="Times New Roman"/>
          <w:bCs/>
          <w:sz w:val="24"/>
          <w:szCs w:val="24"/>
        </w:rPr>
        <w:t xml:space="preserve"> program, thus making farmers stop following </w:t>
      </w:r>
      <w:r w:rsidR="008A617D">
        <w:rPr>
          <w:rFonts w:ascii="Times New Roman" w:eastAsia="Arial Unicode MS" w:hAnsi="Times New Roman" w:cs="Times New Roman"/>
          <w:bCs/>
          <w:sz w:val="24"/>
          <w:szCs w:val="24"/>
        </w:rPr>
        <w:t>RFI</w:t>
      </w:r>
      <w:r w:rsidR="003A3FD6" w:rsidRPr="005F3258">
        <w:rPr>
          <w:rFonts w:ascii="Times New Roman" w:eastAsia="Arial Unicode MS" w:hAnsi="Times New Roman" w:cs="Times New Roman"/>
          <w:bCs/>
          <w:sz w:val="24"/>
          <w:szCs w:val="24"/>
        </w:rPr>
        <w:t xml:space="preserve"> program. They know the benefits of the program, premiums paid to the service program, but such knowledge is incomplete.</w:t>
      </w:r>
    </w:p>
    <w:p w14:paraId="46F6E9EB" w14:textId="77777777" w:rsidR="003A3FD6" w:rsidRPr="005F3258" w:rsidRDefault="003A3FD6" w:rsidP="008A617D">
      <w:pPr>
        <w:spacing w:after="0" w:line="240" w:lineRule="auto"/>
        <w:jc w:val="both"/>
        <w:rPr>
          <w:rFonts w:ascii="Times New Roman" w:hAnsi="Times New Roman" w:cs="Times New Roman"/>
          <w:sz w:val="24"/>
          <w:szCs w:val="24"/>
        </w:rPr>
      </w:pPr>
    </w:p>
    <w:p w14:paraId="0978BE9B" w14:textId="77777777" w:rsidR="003A3FD6" w:rsidRPr="005F3258" w:rsidRDefault="003A3FD6" w:rsidP="008A617D">
      <w:pPr>
        <w:spacing w:after="0" w:line="240" w:lineRule="auto"/>
        <w:ind w:right="20"/>
        <w:jc w:val="both"/>
        <w:rPr>
          <w:rFonts w:ascii="Times New Roman" w:hAnsi="Times New Roman" w:cs="Times New Roman"/>
          <w:sz w:val="24"/>
          <w:szCs w:val="24"/>
        </w:rPr>
      </w:pPr>
      <w:r w:rsidRPr="005F3258">
        <w:rPr>
          <w:rFonts w:ascii="Times New Roman" w:eastAsia="Arial Unicode MS" w:hAnsi="Times New Roman" w:cs="Times New Roman"/>
          <w:bCs/>
          <w:sz w:val="24"/>
          <w:szCs w:val="24"/>
        </w:rPr>
        <w:t xml:space="preserve">Although farmers have stopped following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 farmers are still high connative it is necessary socialization and counseling form the cognitive and affective neutral farmers so that farmers would know the benefits of the program and always remember to follow the program and will enroll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 in each cropping season.</w:t>
      </w:r>
    </w:p>
    <w:p w14:paraId="7834F8CD" w14:textId="77777777" w:rsidR="003A3FD6" w:rsidRPr="00481A35" w:rsidRDefault="003A3FD6" w:rsidP="008A617D">
      <w:pPr>
        <w:spacing w:after="0" w:line="240" w:lineRule="auto"/>
        <w:jc w:val="both"/>
        <w:rPr>
          <w:rFonts w:ascii="Times New Roman" w:hAnsi="Times New Roman" w:cs="Times New Roman"/>
          <w:sz w:val="24"/>
        </w:rPr>
      </w:pPr>
    </w:p>
    <w:p w14:paraId="2339CF07" w14:textId="77777777" w:rsidR="003A3FD6" w:rsidRPr="00481A35" w:rsidRDefault="003A3FD6" w:rsidP="008A617D">
      <w:pPr>
        <w:spacing w:after="0" w:line="240" w:lineRule="auto"/>
        <w:ind w:left="360"/>
        <w:jc w:val="both"/>
        <w:rPr>
          <w:rFonts w:ascii="Times New Roman" w:hAnsi="Times New Roman" w:cs="Times New Roman"/>
          <w:sz w:val="24"/>
        </w:rPr>
      </w:pPr>
      <w:r w:rsidRPr="00481A35">
        <w:rPr>
          <w:rFonts w:ascii="Times New Roman" w:eastAsia="Arial Unicode MS" w:hAnsi="Times New Roman" w:cs="Times New Roman"/>
          <w:bCs/>
          <w:sz w:val="24"/>
        </w:rPr>
        <w:t xml:space="preserve">3. </w:t>
      </w:r>
      <w:r w:rsidR="00481A35" w:rsidRPr="00481A35">
        <w:rPr>
          <w:rFonts w:ascii="Times New Roman" w:hAnsi="Times New Roman" w:cs="Times New Roman"/>
          <w:sz w:val="24"/>
        </w:rPr>
        <w:t xml:space="preserve">Farmer </w:t>
      </w:r>
      <w:r w:rsidR="00481A35" w:rsidRPr="00481A35">
        <w:rPr>
          <w:rFonts w:ascii="Times New Roman" w:eastAsia="Arial Unicode MS" w:hAnsi="Times New Roman" w:cs="Times New Roman"/>
          <w:bCs/>
          <w:sz w:val="24"/>
        </w:rPr>
        <w:t>who continue to follow</w:t>
      </w:r>
      <w:r w:rsidR="00481A35" w:rsidRPr="00481A35">
        <w:rPr>
          <w:rFonts w:ascii="Times New Roman" w:hAnsi="Times New Roman" w:cs="Times New Roman"/>
          <w:sz w:val="24"/>
        </w:rPr>
        <w:t xml:space="preserve"> RFI program  </w:t>
      </w:r>
    </w:p>
    <w:p w14:paraId="7BC81170" w14:textId="77777777" w:rsidR="003A3FD6" w:rsidRPr="005F3258" w:rsidRDefault="003A3FD6" w:rsidP="008A617D">
      <w:pPr>
        <w:spacing w:after="0" w:line="240" w:lineRule="auto"/>
        <w:jc w:val="both"/>
        <w:rPr>
          <w:rFonts w:ascii="Times New Roman" w:hAnsi="Times New Roman" w:cs="Times New Roman"/>
          <w:sz w:val="24"/>
          <w:szCs w:val="24"/>
        </w:rPr>
      </w:pPr>
    </w:p>
    <w:p w14:paraId="4551E3FB" w14:textId="77777777" w:rsidR="003A3FD6" w:rsidRPr="005F3258" w:rsidRDefault="003A3FD6" w:rsidP="008A617D">
      <w:pPr>
        <w:spacing w:after="0" w:line="240" w:lineRule="auto"/>
        <w:ind w:right="80" w:firstLine="721"/>
        <w:jc w:val="both"/>
        <w:rPr>
          <w:rFonts w:ascii="Times New Roman" w:hAnsi="Times New Roman" w:cs="Times New Roman"/>
          <w:sz w:val="24"/>
          <w:szCs w:val="24"/>
        </w:rPr>
      </w:pPr>
      <w:r w:rsidRPr="005F3258">
        <w:rPr>
          <w:rFonts w:ascii="Times New Roman" w:eastAsia="Arial Unicode MS" w:hAnsi="Times New Roman" w:cs="Times New Roman"/>
          <w:bCs/>
          <w:sz w:val="24"/>
          <w:szCs w:val="24"/>
        </w:rPr>
        <w:t xml:space="preserve">Farmers who continue to follow the program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have high levels of cognitive, affective and conative high. This is the highest level of the whole category. This situation shows that farmers have high knowledge, like the program and want / wish to join the program. Farmers receive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 and feel able to cope with the risk of crop failure they face. Farmers follow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 in 2017 because already there are signs of an attack against rice farming. Some of the farmers' land adjacent to land already started group planthopper pests. That is why farmers sign up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 to overcome if to attack their dilahan. So to make the farmers follow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porgram steadily, farmers must have the cognitive, affective and conative high.</w:t>
      </w:r>
    </w:p>
    <w:p w14:paraId="71A3FC68" w14:textId="77777777" w:rsidR="003A3FD6" w:rsidRPr="005F3258" w:rsidRDefault="003A3FD6" w:rsidP="008A617D">
      <w:pPr>
        <w:spacing w:after="0" w:line="240" w:lineRule="auto"/>
        <w:jc w:val="both"/>
        <w:rPr>
          <w:rFonts w:ascii="Times New Roman" w:hAnsi="Times New Roman" w:cs="Times New Roman"/>
          <w:sz w:val="24"/>
          <w:szCs w:val="24"/>
        </w:rPr>
      </w:pPr>
    </w:p>
    <w:p w14:paraId="3B171506" w14:textId="77777777" w:rsidR="003A3FD6" w:rsidRPr="005F3258" w:rsidRDefault="003A3FD6" w:rsidP="008A617D">
      <w:pPr>
        <w:spacing w:after="0" w:line="240" w:lineRule="auto"/>
        <w:jc w:val="both"/>
        <w:rPr>
          <w:rFonts w:ascii="Times New Roman" w:hAnsi="Times New Roman" w:cs="Times New Roman"/>
          <w:sz w:val="24"/>
          <w:szCs w:val="24"/>
        </w:rPr>
      </w:pPr>
    </w:p>
    <w:p w14:paraId="7F8E48BD" w14:textId="77777777" w:rsidR="003A3FD6" w:rsidRPr="00481A35" w:rsidRDefault="003A3FD6" w:rsidP="008A617D">
      <w:pPr>
        <w:spacing w:after="0" w:line="240" w:lineRule="auto"/>
        <w:ind w:left="360"/>
        <w:jc w:val="both"/>
        <w:rPr>
          <w:rFonts w:ascii="Times New Roman" w:hAnsi="Times New Roman" w:cs="Times New Roman"/>
          <w:sz w:val="24"/>
          <w:szCs w:val="24"/>
        </w:rPr>
      </w:pPr>
      <w:r w:rsidRPr="00481A35">
        <w:rPr>
          <w:rFonts w:ascii="Times New Roman" w:eastAsia="Arial Unicode MS" w:hAnsi="Times New Roman" w:cs="Times New Roman"/>
          <w:bCs/>
          <w:sz w:val="24"/>
          <w:szCs w:val="24"/>
        </w:rPr>
        <w:t xml:space="preserve">4. </w:t>
      </w:r>
      <w:r w:rsidR="00481A35" w:rsidRPr="00481A35">
        <w:rPr>
          <w:rFonts w:ascii="Times New Roman" w:eastAsia="Arial Unicode MS" w:hAnsi="Times New Roman" w:cs="Times New Roman"/>
          <w:bCs/>
          <w:sz w:val="24"/>
          <w:szCs w:val="24"/>
        </w:rPr>
        <w:t>New farmers who join the program</w:t>
      </w:r>
    </w:p>
    <w:p w14:paraId="10897865" w14:textId="77777777" w:rsidR="003A3FD6" w:rsidRPr="005F3258" w:rsidRDefault="003A3FD6" w:rsidP="008A617D">
      <w:pPr>
        <w:spacing w:after="0" w:line="240" w:lineRule="auto"/>
        <w:jc w:val="both"/>
        <w:rPr>
          <w:rFonts w:ascii="Times New Roman" w:hAnsi="Times New Roman" w:cs="Times New Roman"/>
          <w:sz w:val="24"/>
          <w:szCs w:val="24"/>
        </w:rPr>
      </w:pPr>
    </w:p>
    <w:p w14:paraId="04DC6661" w14:textId="77777777" w:rsidR="003A3FD6" w:rsidRPr="005F3258" w:rsidRDefault="003A3FD6" w:rsidP="00481A35">
      <w:pPr>
        <w:spacing w:after="0" w:line="240" w:lineRule="auto"/>
        <w:ind w:firstLine="721"/>
        <w:jc w:val="both"/>
        <w:rPr>
          <w:rFonts w:ascii="Times New Roman" w:hAnsi="Times New Roman" w:cs="Times New Roman"/>
          <w:sz w:val="24"/>
          <w:szCs w:val="24"/>
        </w:rPr>
      </w:pPr>
      <w:r w:rsidRPr="005F3258">
        <w:rPr>
          <w:rFonts w:ascii="Times New Roman" w:eastAsia="Arial Unicode MS" w:hAnsi="Times New Roman" w:cs="Times New Roman"/>
          <w:bCs/>
          <w:sz w:val="24"/>
          <w:szCs w:val="24"/>
        </w:rPr>
        <w:t xml:space="preserve">Farmers who just followed the program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in 2017 have cognitive neutral, as well as affective and conative high, meaning that farmers are not so aware of and understand the program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but farmers liked the way services are delivered in the program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where farmers do not need to get involved directly, simply by caretaker farmers. High connative formed from the high desire and willingness of farmers to seek information even have to do it. So farmers have also high desires to follow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 New farmers who join the program, has a high affective and conative, only on cognitive still neutral. Thus the need to provide information in the form of socialization and counseling to new farmers who follow porgram that they have pengatahuan / high cognitive.</w:t>
      </w:r>
    </w:p>
    <w:p w14:paraId="165046BF" w14:textId="77777777" w:rsidR="003A3FD6" w:rsidRPr="005F3258" w:rsidRDefault="003A3FD6" w:rsidP="008A617D">
      <w:pPr>
        <w:spacing w:after="0" w:line="240" w:lineRule="auto"/>
        <w:jc w:val="both"/>
        <w:rPr>
          <w:rFonts w:ascii="Times New Roman" w:hAnsi="Times New Roman" w:cs="Times New Roman"/>
          <w:sz w:val="24"/>
          <w:szCs w:val="24"/>
        </w:rPr>
      </w:pPr>
    </w:p>
    <w:p w14:paraId="20B6C702" w14:textId="77777777" w:rsidR="003A3FD6" w:rsidRPr="00481A35" w:rsidRDefault="003A3FD6" w:rsidP="008A617D">
      <w:pPr>
        <w:spacing w:after="0" w:line="240" w:lineRule="auto"/>
        <w:ind w:left="360"/>
        <w:jc w:val="both"/>
        <w:rPr>
          <w:rFonts w:ascii="Times New Roman" w:hAnsi="Times New Roman" w:cs="Times New Roman"/>
          <w:sz w:val="24"/>
          <w:szCs w:val="24"/>
        </w:rPr>
      </w:pPr>
      <w:r w:rsidRPr="00481A35">
        <w:rPr>
          <w:rFonts w:ascii="Times New Roman" w:eastAsia="Arial Unicode MS" w:hAnsi="Times New Roman" w:cs="Times New Roman"/>
          <w:bCs/>
          <w:sz w:val="24"/>
          <w:szCs w:val="24"/>
        </w:rPr>
        <w:t xml:space="preserve">5. </w:t>
      </w:r>
      <w:r w:rsidR="00481A35" w:rsidRPr="00481A35">
        <w:rPr>
          <w:rFonts w:ascii="Times New Roman" w:eastAsia="Arial Unicode MS" w:hAnsi="Times New Roman" w:cs="Times New Roman"/>
          <w:bCs/>
          <w:sz w:val="24"/>
          <w:szCs w:val="24"/>
        </w:rPr>
        <w:t>Farmers who do not follow the</w:t>
      </w:r>
      <w:r w:rsidR="00481A35" w:rsidRPr="00481A35">
        <w:rPr>
          <w:rFonts w:ascii="Times New Roman" w:hAnsi="Times New Roman" w:cs="Times New Roman"/>
          <w:sz w:val="24"/>
          <w:szCs w:val="24"/>
        </w:rPr>
        <w:t xml:space="preserve"> RFI program</w:t>
      </w:r>
    </w:p>
    <w:p w14:paraId="1EFD655B" w14:textId="77777777" w:rsidR="003A3FD6" w:rsidRPr="005F3258" w:rsidRDefault="003A3FD6" w:rsidP="008A617D">
      <w:pPr>
        <w:spacing w:after="0" w:line="240" w:lineRule="auto"/>
        <w:jc w:val="both"/>
        <w:rPr>
          <w:rFonts w:ascii="Times New Roman" w:hAnsi="Times New Roman" w:cs="Times New Roman"/>
          <w:sz w:val="24"/>
          <w:szCs w:val="24"/>
        </w:rPr>
      </w:pPr>
    </w:p>
    <w:p w14:paraId="7A260E6D" w14:textId="77777777" w:rsidR="003A3FD6" w:rsidRPr="005F3258" w:rsidRDefault="003A3FD6" w:rsidP="00481A35">
      <w:pPr>
        <w:spacing w:after="0" w:line="240" w:lineRule="auto"/>
        <w:ind w:right="120" w:firstLine="721"/>
        <w:jc w:val="both"/>
        <w:rPr>
          <w:rFonts w:ascii="Times New Roman" w:hAnsi="Times New Roman" w:cs="Times New Roman"/>
          <w:sz w:val="24"/>
          <w:szCs w:val="24"/>
        </w:rPr>
      </w:pPr>
      <w:r w:rsidRPr="005F3258">
        <w:rPr>
          <w:rFonts w:ascii="Times New Roman" w:eastAsia="Arial Unicode MS" w:hAnsi="Times New Roman" w:cs="Times New Roman"/>
          <w:bCs/>
          <w:sz w:val="24"/>
          <w:szCs w:val="24"/>
        </w:rPr>
        <w:lastRenderedPageBreak/>
        <w:t xml:space="preserve">Categories of farmers who do not follow the program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have low cognitive, affective and conative high neutral. Although knowledge is still low and farmers perasasan yet to be decided but the high conative meaning that although today do not follow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 but farmers have the desire to follow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 Farmers who do not follow the program had low cognitive, for it needs to be given information and the introduction of a better form of socialization and good counseling on the program and the risks of farming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mungmin occur in rice farming.</w:t>
      </w:r>
    </w:p>
    <w:p w14:paraId="2104588C" w14:textId="77777777" w:rsidR="003A3FD6" w:rsidRPr="005F3258" w:rsidRDefault="003A3FD6" w:rsidP="008A617D">
      <w:pPr>
        <w:spacing w:after="0" w:line="240" w:lineRule="auto"/>
        <w:jc w:val="both"/>
        <w:rPr>
          <w:rFonts w:ascii="Times New Roman" w:hAnsi="Times New Roman" w:cs="Times New Roman"/>
          <w:sz w:val="24"/>
          <w:szCs w:val="24"/>
        </w:rPr>
      </w:pPr>
    </w:p>
    <w:p w14:paraId="3EC5AA88" w14:textId="77777777" w:rsidR="003A3FD6" w:rsidRPr="0050745E" w:rsidRDefault="003A3FD6" w:rsidP="008A617D">
      <w:pPr>
        <w:spacing w:after="0" w:line="240" w:lineRule="auto"/>
        <w:jc w:val="both"/>
        <w:rPr>
          <w:rFonts w:ascii="Times New Roman" w:hAnsi="Times New Roman" w:cs="Times New Roman"/>
          <w:b/>
          <w:sz w:val="24"/>
          <w:szCs w:val="24"/>
        </w:rPr>
      </w:pPr>
      <w:r w:rsidRPr="0050745E">
        <w:rPr>
          <w:rFonts w:ascii="Times New Roman" w:eastAsia="Arial Unicode MS" w:hAnsi="Times New Roman" w:cs="Times New Roman"/>
          <w:b/>
          <w:bCs/>
          <w:sz w:val="24"/>
          <w:szCs w:val="24"/>
        </w:rPr>
        <w:t xml:space="preserve">d. Relationship Socialization and Attitudes Toward Farmers </w:t>
      </w:r>
      <w:r w:rsidR="008A617D" w:rsidRPr="0050745E">
        <w:rPr>
          <w:rFonts w:ascii="Times New Roman" w:eastAsia="Arial Unicode MS" w:hAnsi="Times New Roman" w:cs="Times New Roman"/>
          <w:b/>
          <w:bCs/>
          <w:sz w:val="24"/>
          <w:szCs w:val="24"/>
        </w:rPr>
        <w:t>RFI</w:t>
      </w:r>
      <w:r w:rsidRPr="0050745E">
        <w:rPr>
          <w:rFonts w:ascii="Times New Roman" w:eastAsia="Arial Unicode MS" w:hAnsi="Times New Roman" w:cs="Times New Roman"/>
          <w:b/>
          <w:bCs/>
          <w:sz w:val="24"/>
          <w:szCs w:val="24"/>
        </w:rPr>
        <w:t xml:space="preserve"> Program</w:t>
      </w:r>
    </w:p>
    <w:p w14:paraId="402BFBAC" w14:textId="77777777" w:rsidR="003A3FD6" w:rsidRPr="005F3258" w:rsidRDefault="003A3FD6" w:rsidP="008A617D">
      <w:pPr>
        <w:spacing w:after="0" w:line="240" w:lineRule="auto"/>
        <w:jc w:val="both"/>
        <w:rPr>
          <w:rFonts w:ascii="Times New Roman" w:hAnsi="Times New Roman" w:cs="Times New Roman"/>
          <w:sz w:val="24"/>
          <w:szCs w:val="24"/>
        </w:rPr>
      </w:pPr>
    </w:p>
    <w:p w14:paraId="7262CE46" w14:textId="77777777" w:rsidR="003A3FD6" w:rsidRPr="005F3258" w:rsidRDefault="003A3FD6" w:rsidP="0050745E">
      <w:pPr>
        <w:spacing w:after="0" w:line="240" w:lineRule="auto"/>
        <w:ind w:right="140" w:firstLine="721"/>
        <w:jc w:val="both"/>
        <w:rPr>
          <w:rFonts w:ascii="Times New Roman" w:hAnsi="Times New Roman" w:cs="Times New Roman"/>
          <w:sz w:val="24"/>
          <w:szCs w:val="24"/>
        </w:rPr>
      </w:pPr>
      <w:r w:rsidRPr="005F3258">
        <w:rPr>
          <w:rFonts w:ascii="Times New Roman" w:eastAsia="Arial Unicode MS" w:hAnsi="Times New Roman" w:cs="Times New Roman"/>
          <w:bCs/>
          <w:sz w:val="24"/>
          <w:szCs w:val="24"/>
        </w:rPr>
        <w:t>The preceding discussion shows that awareness has been done at the district level with a formal and structured, while the farmer more to socialization and familiarization with menyambil or in conjunction with regular meetings of the group without any special occasion. Socialization has been done should affect all three components of a good attitude components of the knowledge / belief (cognitive), feeling (affective)</w:t>
      </w:r>
      <w:r w:rsidR="0050745E">
        <w:rPr>
          <w:rFonts w:ascii="Times New Roman" w:hAnsi="Times New Roman" w:cs="Times New Roman"/>
          <w:sz w:val="24"/>
          <w:szCs w:val="24"/>
        </w:rPr>
        <w:t xml:space="preserve"> </w:t>
      </w:r>
      <w:r w:rsidRPr="005F3258">
        <w:rPr>
          <w:rFonts w:ascii="Times New Roman" w:eastAsia="Arial Unicode MS" w:hAnsi="Times New Roman" w:cs="Times New Roman"/>
          <w:bCs/>
          <w:sz w:val="24"/>
          <w:szCs w:val="24"/>
        </w:rPr>
        <w:t>and</w:t>
      </w:r>
      <w:r w:rsidR="0050745E">
        <w:rPr>
          <w:rFonts w:ascii="Times New Roman" w:eastAsia="Arial Unicode MS" w:hAnsi="Times New Roman" w:cs="Times New Roman"/>
          <w:bCs/>
          <w:sz w:val="24"/>
          <w:szCs w:val="24"/>
        </w:rPr>
        <w:t xml:space="preserve"> </w:t>
      </w:r>
      <w:r w:rsidRPr="005F3258">
        <w:rPr>
          <w:rFonts w:ascii="Times New Roman" w:eastAsia="Arial Unicode MS" w:hAnsi="Times New Roman" w:cs="Times New Roman"/>
          <w:bCs/>
          <w:sz w:val="24"/>
          <w:szCs w:val="24"/>
        </w:rPr>
        <w:t xml:space="preserve">the tendency to act (conative) farmers to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 But it can be seen that</w:t>
      </w:r>
      <w:bookmarkStart w:id="1" w:name="page11"/>
      <w:bookmarkEnd w:id="1"/>
      <w:r w:rsidR="0050745E">
        <w:rPr>
          <w:rFonts w:ascii="Times New Roman" w:eastAsia="Arial Unicode MS" w:hAnsi="Times New Roman" w:cs="Times New Roman"/>
          <w:bCs/>
          <w:sz w:val="24"/>
          <w:szCs w:val="24"/>
        </w:rPr>
        <w:t xml:space="preserve"> </w:t>
      </w:r>
      <w:r w:rsidRPr="005F3258">
        <w:rPr>
          <w:rFonts w:ascii="Times New Roman" w:eastAsia="Arial Unicode MS" w:hAnsi="Times New Roman" w:cs="Times New Roman"/>
          <w:bCs/>
          <w:sz w:val="24"/>
          <w:szCs w:val="24"/>
        </w:rPr>
        <w:t>the farmer's attitude components (Table 5) whether cognitive, affective and conative have a varying degree.</w:t>
      </w:r>
    </w:p>
    <w:p w14:paraId="539036A2" w14:textId="77777777" w:rsidR="003A3FD6" w:rsidRPr="005F3258" w:rsidRDefault="003A3FD6" w:rsidP="0050745E">
      <w:pPr>
        <w:spacing w:after="0" w:line="240" w:lineRule="auto"/>
        <w:ind w:left="4" w:firstLine="721"/>
        <w:jc w:val="both"/>
        <w:rPr>
          <w:rFonts w:ascii="Times New Roman" w:hAnsi="Times New Roman" w:cs="Times New Roman"/>
          <w:sz w:val="24"/>
          <w:szCs w:val="24"/>
        </w:rPr>
      </w:pPr>
      <w:r w:rsidRPr="005F3258">
        <w:rPr>
          <w:rFonts w:ascii="Times New Roman" w:eastAsia="Arial Unicode MS" w:hAnsi="Times New Roman" w:cs="Times New Roman"/>
          <w:bCs/>
          <w:sz w:val="24"/>
          <w:szCs w:val="24"/>
        </w:rPr>
        <w:t xml:space="preserve">In general, based on the five categories of farmers, the majority of farmers are in the category of cognitive neutral. This shows that socialization has been done has not change the knowledge and confidence to farmers against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 Farmers just know, without having the complete information and knowledge. For example, on the part of the premium paid, farmers know that they need to pay a premium, but they do not know their premium subsidies and independence. Affective farmers majority are at neutral category (Table 5). Socialization is done does not have enough farmers memilikikognitif against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 so this also makes them can not also specify feelings towards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xml:space="preserve"> program. Whether they like or do not like the program, because their knowledge is not yet complete.</w:t>
      </w:r>
    </w:p>
    <w:p w14:paraId="5E8CD192" w14:textId="77777777" w:rsidR="003A3FD6" w:rsidRPr="005F3258" w:rsidRDefault="003A3FD6" w:rsidP="008A617D">
      <w:pPr>
        <w:spacing w:after="0" w:line="240" w:lineRule="auto"/>
        <w:jc w:val="both"/>
        <w:rPr>
          <w:rFonts w:ascii="Times New Roman" w:hAnsi="Times New Roman" w:cs="Times New Roman"/>
          <w:sz w:val="24"/>
          <w:szCs w:val="24"/>
        </w:rPr>
      </w:pPr>
    </w:p>
    <w:p w14:paraId="5B50BD62" w14:textId="77777777" w:rsidR="003A3FD6" w:rsidRPr="0050745E" w:rsidRDefault="003A3FD6" w:rsidP="008A617D">
      <w:pPr>
        <w:spacing w:after="0" w:line="240" w:lineRule="auto"/>
        <w:ind w:left="4"/>
        <w:jc w:val="both"/>
        <w:rPr>
          <w:rFonts w:ascii="Times New Roman" w:hAnsi="Times New Roman" w:cs="Times New Roman"/>
          <w:b/>
          <w:sz w:val="24"/>
          <w:szCs w:val="24"/>
        </w:rPr>
      </w:pPr>
      <w:r w:rsidRPr="0050745E">
        <w:rPr>
          <w:rFonts w:ascii="Times New Roman" w:eastAsia="Arial Unicode MS" w:hAnsi="Times New Roman" w:cs="Times New Roman"/>
          <w:b/>
          <w:bCs/>
          <w:sz w:val="24"/>
          <w:szCs w:val="24"/>
        </w:rPr>
        <w:t>CONCLUSIONS AND RECOMMENDATIONS</w:t>
      </w:r>
    </w:p>
    <w:p w14:paraId="437E2F4B" w14:textId="77777777" w:rsidR="003A3FD6" w:rsidRPr="005F3258" w:rsidRDefault="003A3FD6" w:rsidP="008A617D">
      <w:pPr>
        <w:spacing w:after="0" w:line="240" w:lineRule="auto"/>
        <w:jc w:val="both"/>
        <w:rPr>
          <w:rFonts w:ascii="Times New Roman" w:hAnsi="Times New Roman" w:cs="Times New Roman"/>
          <w:sz w:val="24"/>
          <w:szCs w:val="24"/>
        </w:rPr>
      </w:pPr>
    </w:p>
    <w:p w14:paraId="5AE93027" w14:textId="77777777" w:rsidR="003A3FD6" w:rsidRPr="0050745E" w:rsidRDefault="003A3FD6" w:rsidP="008A617D">
      <w:pPr>
        <w:spacing w:after="0" w:line="240" w:lineRule="auto"/>
        <w:ind w:left="4"/>
        <w:jc w:val="both"/>
        <w:rPr>
          <w:rFonts w:ascii="Times New Roman" w:hAnsi="Times New Roman" w:cs="Times New Roman"/>
          <w:b/>
          <w:sz w:val="24"/>
          <w:szCs w:val="24"/>
        </w:rPr>
      </w:pPr>
      <w:r w:rsidRPr="0050745E">
        <w:rPr>
          <w:rFonts w:ascii="Times New Roman" w:eastAsia="Arial Unicode MS" w:hAnsi="Times New Roman" w:cs="Times New Roman"/>
          <w:b/>
          <w:bCs/>
          <w:sz w:val="24"/>
          <w:szCs w:val="24"/>
        </w:rPr>
        <w:t>a. Conclusion</w:t>
      </w:r>
    </w:p>
    <w:p w14:paraId="3EE93530" w14:textId="77777777" w:rsidR="003A3FD6" w:rsidRPr="005F3258" w:rsidRDefault="003A3FD6" w:rsidP="008A617D">
      <w:pPr>
        <w:spacing w:after="0" w:line="240" w:lineRule="auto"/>
        <w:jc w:val="both"/>
        <w:rPr>
          <w:rFonts w:ascii="Times New Roman" w:hAnsi="Times New Roman" w:cs="Times New Roman"/>
          <w:sz w:val="24"/>
          <w:szCs w:val="24"/>
        </w:rPr>
      </w:pPr>
    </w:p>
    <w:p w14:paraId="13AA574B" w14:textId="77777777" w:rsidR="003A3FD6" w:rsidRPr="005F3258" w:rsidRDefault="003A3FD6" w:rsidP="008A617D">
      <w:pPr>
        <w:spacing w:after="0" w:line="240" w:lineRule="auto"/>
        <w:ind w:left="4" w:right="180" w:firstLine="721"/>
        <w:jc w:val="both"/>
        <w:rPr>
          <w:rFonts w:ascii="Times New Roman" w:hAnsi="Times New Roman" w:cs="Times New Roman"/>
          <w:sz w:val="24"/>
          <w:szCs w:val="24"/>
        </w:rPr>
      </w:pPr>
      <w:r w:rsidRPr="005F3258">
        <w:rPr>
          <w:rFonts w:ascii="Times New Roman" w:eastAsia="Arial Unicode MS" w:hAnsi="Times New Roman" w:cs="Times New Roman"/>
          <w:bCs/>
          <w:sz w:val="24"/>
          <w:szCs w:val="24"/>
        </w:rPr>
        <w:t>Research has been carried out with the title Analysis of Attitudes Toward Farmers Rice Insurance Program (</w:t>
      </w:r>
      <w:r w:rsidR="008A617D">
        <w:rPr>
          <w:rFonts w:ascii="Times New Roman" w:eastAsia="Arial Unicode MS" w:hAnsi="Times New Roman" w:cs="Times New Roman"/>
          <w:bCs/>
          <w:sz w:val="24"/>
          <w:szCs w:val="24"/>
        </w:rPr>
        <w:t>RFI</w:t>
      </w:r>
      <w:r w:rsidRPr="005F3258">
        <w:rPr>
          <w:rFonts w:ascii="Times New Roman" w:eastAsia="Arial Unicode MS" w:hAnsi="Times New Roman" w:cs="Times New Roman"/>
          <w:bCs/>
          <w:sz w:val="24"/>
          <w:szCs w:val="24"/>
        </w:rPr>
        <w:t>) In Tanah Datar, get a conclusion as follows:</w:t>
      </w:r>
    </w:p>
    <w:p w14:paraId="08E39E75" w14:textId="77777777" w:rsidR="003A3FD6" w:rsidRPr="005F3258" w:rsidRDefault="003A3FD6" w:rsidP="008A617D">
      <w:pPr>
        <w:spacing w:after="0" w:line="240" w:lineRule="auto"/>
        <w:jc w:val="both"/>
        <w:rPr>
          <w:rFonts w:ascii="Times New Roman" w:hAnsi="Times New Roman" w:cs="Times New Roman"/>
          <w:sz w:val="24"/>
          <w:szCs w:val="24"/>
        </w:rPr>
      </w:pPr>
    </w:p>
    <w:p w14:paraId="1F42A98D" w14:textId="77777777" w:rsidR="0050745E" w:rsidRPr="0050745E" w:rsidRDefault="003A3FD6" w:rsidP="00450897">
      <w:pPr>
        <w:pStyle w:val="ListParagraph"/>
        <w:numPr>
          <w:ilvl w:val="0"/>
          <w:numId w:val="4"/>
        </w:numPr>
        <w:spacing w:after="0" w:line="240" w:lineRule="auto"/>
        <w:jc w:val="both"/>
        <w:rPr>
          <w:rFonts w:ascii="Times New Roman" w:hAnsi="Times New Roman" w:cs="Times New Roman"/>
          <w:sz w:val="24"/>
          <w:szCs w:val="24"/>
        </w:rPr>
      </w:pPr>
      <w:r w:rsidRPr="0050745E">
        <w:rPr>
          <w:rFonts w:ascii="Times New Roman" w:eastAsia="Arial Unicode MS" w:hAnsi="Times New Roman" w:cs="Times New Roman"/>
          <w:bCs/>
          <w:sz w:val="24"/>
          <w:szCs w:val="24"/>
        </w:rPr>
        <w:t xml:space="preserve">Socialization program in Tanah Datar </w:t>
      </w:r>
      <w:r w:rsidR="008A617D" w:rsidRPr="0050745E">
        <w:rPr>
          <w:rFonts w:ascii="Times New Roman" w:eastAsia="Arial Unicode MS" w:hAnsi="Times New Roman" w:cs="Times New Roman"/>
          <w:bCs/>
          <w:sz w:val="24"/>
          <w:szCs w:val="24"/>
        </w:rPr>
        <w:t>RFI</w:t>
      </w:r>
      <w:r w:rsidRPr="0050745E">
        <w:rPr>
          <w:rFonts w:ascii="Times New Roman" w:eastAsia="Arial Unicode MS" w:hAnsi="Times New Roman" w:cs="Times New Roman"/>
          <w:bCs/>
          <w:sz w:val="24"/>
          <w:szCs w:val="24"/>
        </w:rPr>
        <w:t xml:space="preserve"> performed involving</w:t>
      </w:r>
      <w:r w:rsidR="0050745E" w:rsidRPr="0050745E">
        <w:rPr>
          <w:rFonts w:ascii="Times New Roman" w:hAnsi="Times New Roman" w:cs="Times New Roman"/>
          <w:sz w:val="24"/>
          <w:szCs w:val="24"/>
        </w:rPr>
        <w:t xml:space="preserve"> </w:t>
      </w:r>
      <w:r w:rsidRPr="0050745E">
        <w:rPr>
          <w:rFonts w:ascii="Times New Roman" w:eastAsia="Arial Unicode MS" w:hAnsi="Times New Roman" w:cs="Times New Roman"/>
          <w:bCs/>
          <w:sz w:val="24"/>
          <w:szCs w:val="24"/>
        </w:rPr>
        <w:t xml:space="preserve">all parties involved in the program </w:t>
      </w:r>
      <w:r w:rsidR="008A617D" w:rsidRPr="0050745E">
        <w:rPr>
          <w:rFonts w:ascii="Times New Roman" w:eastAsia="Arial Unicode MS" w:hAnsi="Times New Roman" w:cs="Times New Roman"/>
          <w:bCs/>
          <w:sz w:val="24"/>
          <w:szCs w:val="24"/>
        </w:rPr>
        <w:t>RFI</w:t>
      </w:r>
      <w:r w:rsidRPr="0050745E">
        <w:rPr>
          <w:rFonts w:ascii="Times New Roman" w:eastAsia="Arial Unicode MS" w:hAnsi="Times New Roman" w:cs="Times New Roman"/>
          <w:bCs/>
          <w:sz w:val="24"/>
          <w:szCs w:val="24"/>
        </w:rPr>
        <w:t xml:space="preserve"> ranging from Agriculture Office, PT Jasindo, extension workers, farmers and farmer groups. District level Socialization is done once a year, in addition to the extension of each village to continue dissemination to farmers and farmer groups.</w:t>
      </w:r>
    </w:p>
    <w:p w14:paraId="5B6F3ECB" w14:textId="77777777" w:rsidR="0050745E" w:rsidRPr="0050745E" w:rsidRDefault="003A3FD6" w:rsidP="00450897">
      <w:pPr>
        <w:pStyle w:val="ListParagraph"/>
        <w:numPr>
          <w:ilvl w:val="0"/>
          <w:numId w:val="4"/>
        </w:numPr>
        <w:spacing w:after="0" w:line="240" w:lineRule="auto"/>
        <w:jc w:val="both"/>
        <w:rPr>
          <w:rFonts w:ascii="Times New Roman" w:hAnsi="Times New Roman" w:cs="Times New Roman"/>
          <w:sz w:val="24"/>
          <w:szCs w:val="24"/>
        </w:rPr>
      </w:pPr>
      <w:r w:rsidRPr="0050745E">
        <w:rPr>
          <w:rFonts w:ascii="Times New Roman" w:eastAsia="Arial Unicode MS" w:hAnsi="Times New Roman" w:cs="Times New Roman"/>
          <w:bCs/>
          <w:sz w:val="24"/>
          <w:szCs w:val="24"/>
        </w:rPr>
        <w:t>Components of cognitive attitude of farmers majority are at neutral category. that is to say</w:t>
      </w:r>
      <w:r w:rsidR="0050745E" w:rsidRPr="0050745E">
        <w:rPr>
          <w:rFonts w:ascii="Times New Roman" w:hAnsi="Times New Roman" w:cs="Times New Roman"/>
          <w:sz w:val="24"/>
          <w:szCs w:val="24"/>
        </w:rPr>
        <w:t xml:space="preserve"> </w:t>
      </w:r>
      <w:r w:rsidRPr="0050745E">
        <w:rPr>
          <w:rFonts w:ascii="Times New Roman" w:eastAsia="Arial Unicode MS" w:hAnsi="Times New Roman" w:cs="Times New Roman"/>
          <w:bCs/>
          <w:sz w:val="24"/>
          <w:szCs w:val="24"/>
        </w:rPr>
        <w:t xml:space="preserve">here are farmers still do not have a complete knowledge and confidence to </w:t>
      </w:r>
      <w:r w:rsidR="008A617D" w:rsidRPr="0050745E">
        <w:rPr>
          <w:rFonts w:ascii="Times New Roman" w:eastAsia="Arial Unicode MS" w:hAnsi="Times New Roman" w:cs="Times New Roman"/>
          <w:bCs/>
          <w:sz w:val="24"/>
          <w:szCs w:val="24"/>
        </w:rPr>
        <w:t>RFI</w:t>
      </w:r>
      <w:r w:rsidRPr="0050745E">
        <w:rPr>
          <w:rFonts w:ascii="Times New Roman" w:eastAsia="Arial Unicode MS" w:hAnsi="Times New Roman" w:cs="Times New Roman"/>
          <w:bCs/>
          <w:sz w:val="24"/>
          <w:szCs w:val="24"/>
        </w:rPr>
        <w:t xml:space="preserve"> program. Further components of the affective attitude of farmers majority are at neutral category, which means farmers can not determine its attitude toward </w:t>
      </w:r>
      <w:r w:rsidR="008A617D" w:rsidRPr="0050745E">
        <w:rPr>
          <w:rFonts w:ascii="Times New Roman" w:eastAsia="Arial Unicode MS" w:hAnsi="Times New Roman" w:cs="Times New Roman"/>
          <w:bCs/>
          <w:sz w:val="24"/>
          <w:szCs w:val="24"/>
        </w:rPr>
        <w:t>RFI</w:t>
      </w:r>
      <w:r w:rsidRPr="0050745E">
        <w:rPr>
          <w:rFonts w:ascii="Times New Roman" w:eastAsia="Arial Unicode MS" w:hAnsi="Times New Roman" w:cs="Times New Roman"/>
          <w:bCs/>
          <w:sz w:val="24"/>
          <w:szCs w:val="24"/>
        </w:rPr>
        <w:t xml:space="preserve"> program, whether they like or dislike a </w:t>
      </w:r>
      <w:r w:rsidR="008A617D" w:rsidRPr="0050745E">
        <w:rPr>
          <w:rFonts w:ascii="Times New Roman" w:eastAsia="Arial Unicode MS" w:hAnsi="Times New Roman" w:cs="Times New Roman"/>
          <w:bCs/>
          <w:sz w:val="24"/>
          <w:szCs w:val="24"/>
        </w:rPr>
        <w:t>RFI</w:t>
      </w:r>
      <w:r w:rsidRPr="0050745E">
        <w:rPr>
          <w:rFonts w:ascii="Times New Roman" w:eastAsia="Arial Unicode MS" w:hAnsi="Times New Roman" w:cs="Times New Roman"/>
          <w:bCs/>
          <w:sz w:val="24"/>
          <w:szCs w:val="24"/>
        </w:rPr>
        <w:t xml:space="preserve"> program to overcome the risks of farming that may occur in farming. Last component conative attitude majority are at a high category, where the high farmer wishes to seek information and follow </w:t>
      </w:r>
      <w:r w:rsidR="008A617D" w:rsidRPr="0050745E">
        <w:rPr>
          <w:rFonts w:ascii="Times New Roman" w:eastAsia="Arial Unicode MS" w:hAnsi="Times New Roman" w:cs="Times New Roman"/>
          <w:bCs/>
          <w:sz w:val="24"/>
          <w:szCs w:val="24"/>
        </w:rPr>
        <w:t>RFI</w:t>
      </w:r>
      <w:r w:rsidRPr="0050745E">
        <w:rPr>
          <w:rFonts w:ascii="Times New Roman" w:eastAsia="Arial Unicode MS" w:hAnsi="Times New Roman" w:cs="Times New Roman"/>
          <w:bCs/>
          <w:sz w:val="24"/>
          <w:szCs w:val="24"/>
        </w:rPr>
        <w:t xml:space="preserve"> program.</w:t>
      </w:r>
    </w:p>
    <w:p w14:paraId="55C8D0E7" w14:textId="77777777" w:rsidR="003A3FD6" w:rsidRPr="0050745E" w:rsidRDefault="003A3FD6" w:rsidP="00450897">
      <w:pPr>
        <w:pStyle w:val="ListParagraph"/>
        <w:numPr>
          <w:ilvl w:val="0"/>
          <w:numId w:val="4"/>
        </w:numPr>
        <w:spacing w:after="0" w:line="240" w:lineRule="auto"/>
        <w:jc w:val="both"/>
        <w:rPr>
          <w:rFonts w:ascii="Times New Roman" w:hAnsi="Times New Roman" w:cs="Times New Roman"/>
          <w:sz w:val="24"/>
          <w:szCs w:val="24"/>
        </w:rPr>
      </w:pPr>
      <w:r w:rsidRPr="0050745E">
        <w:rPr>
          <w:rFonts w:ascii="Times New Roman" w:eastAsia="Arial Unicode MS" w:hAnsi="Times New Roman" w:cs="Times New Roman"/>
          <w:bCs/>
          <w:sz w:val="24"/>
          <w:szCs w:val="24"/>
        </w:rPr>
        <w:lastRenderedPageBreak/>
        <w:t>Socialization</w:t>
      </w:r>
      <w:r w:rsidRPr="0050745E">
        <w:rPr>
          <w:rFonts w:ascii="Times New Roman" w:hAnsi="Times New Roman" w:cs="Times New Roman"/>
          <w:sz w:val="24"/>
          <w:szCs w:val="24"/>
        </w:rPr>
        <w:t xml:space="preserve"> </w:t>
      </w:r>
      <w:r w:rsidRPr="0050745E">
        <w:rPr>
          <w:rFonts w:ascii="Times New Roman" w:eastAsia="Arial Unicode MS" w:hAnsi="Times New Roman" w:cs="Times New Roman"/>
          <w:bCs/>
          <w:sz w:val="24"/>
          <w:szCs w:val="24"/>
        </w:rPr>
        <w:t xml:space="preserve">that has been done yet to make farmers have knowledge / cognitive sufficient, as well as making farmers like the program. But socialization is able to make the farmers have a desire to know, seek information and follow </w:t>
      </w:r>
      <w:r w:rsidR="008A617D" w:rsidRPr="0050745E">
        <w:rPr>
          <w:rFonts w:ascii="Times New Roman" w:eastAsia="Arial Unicode MS" w:hAnsi="Times New Roman" w:cs="Times New Roman"/>
          <w:bCs/>
          <w:sz w:val="24"/>
          <w:szCs w:val="24"/>
        </w:rPr>
        <w:t>RFI</w:t>
      </w:r>
      <w:r w:rsidRPr="0050745E">
        <w:rPr>
          <w:rFonts w:ascii="Times New Roman" w:eastAsia="Arial Unicode MS" w:hAnsi="Times New Roman" w:cs="Times New Roman"/>
          <w:bCs/>
          <w:sz w:val="24"/>
          <w:szCs w:val="24"/>
        </w:rPr>
        <w:t xml:space="preserve"> program.</w:t>
      </w:r>
    </w:p>
    <w:p w14:paraId="140321FC" w14:textId="77777777" w:rsidR="003A3FD6" w:rsidRPr="005F3258" w:rsidRDefault="003A3FD6" w:rsidP="008A617D">
      <w:pPr>
        <w:spacing w:after="0" w:line="240" w:lineRule="auto"/>
        <w:jc w:val="both"/>
        <w:rPr>
          <w:rFonts w:ascii="Times New Roman" w:hAnsi="Times New Roman" w:cs="Times New Roman"/>
          <w:sz w:val="24"/>
          <w:szCs w:val="24"/>
        </w:rPr>
      </w:pPr>
    </w:p>
    <w:p w14:paraId="573B81E2" w14:textId="77777777" w:rsidR="003A3FD6" w:rsidRPr="005D07CB" w:rsidRDefault="0050745E" w:rsidP="0050745E">
      <w:pPr>
        <w:tabs>
          <w:tab w:val="left" w:pos="164"/>
        </w:tabs>
        <w:spacing w:after="0" w:line="240" w:lineRule="auto"/>
        <w:jc w:val="both"/>
        <w:rPr>
          <w:rFonts w:ascii="Times New Roman" w:eastAsia="Arial Unicode MS" w:hAnsi="Times New Roman" w:cs="Times New Roman"/>
          <w:b/>
          <w:bCs/>
          <w:sz w:val="24"/>
          <w:szCs w:val="24"/>
        </w:rPr>
      </w:pPr>
      <w:r w:rsidRPr="005D07CB">
        <w:rPr>
          <w:rFonts w:ascii="Times New Roman" w:eastAsia="Arial Unicode MS" w:hAnsi="Times New Roman" w:cs="Times New Roman"/>
          <w:b/>
          <w:bCs/>
          <w:sz w:val="24"/>
          <w:szCs w:val="24"/>
        </w:rPr>
        <w:t>b.</w:t>
      </w:r>
      <w:r w:rsidR="005D07CB" w:rsidRPr="005D07CB">
        <w:rPr>
          <w:rFonts w:ascii="Times New Roman" w:eastAsia="Arial Unicode MS" w:hAnsi="Times New Roman" w:cs="Times New Roman"/>
          <w:b/>
          <w:bCs/>
          <w:sz w:val="24"/>
          <w:szCs w:val="24"/>
        </w:rPr>
        <w:t xml:space="preserve"> </w:t>
      </w:r>
      <w:r w:rsidR="003A3FD6" w:rsidRPr="005D07CB">
        <w:rPr>
          <w:rFonts w:ascii="Times New Roman" w:eastAsia="Arial Unicode MS" w:hAnsi="Times New Roman" w:cs="Times New Roman"/>
          <w:b/>
          <w:bCs/>
          <w:sz w:val="24"/>
          <w:szCs w:val="24"/>
        </w:rPr>
        <w:t>Suggestion</w:t>
      </w:r>
    </w:p>
    <w:p w14:paraId="20F2A3EE" w14:textId="77777777" w:rsidR="003A3FD6" w:rsidRPr="005F3258" w:rsidRDefault="003A3FD6" w:rsidP="008A617D">
      <w:pPr>
        <w:spacing w:after="0" w:line="240" w:lineRule="auto"/>
        <w:jc w:val="both"/>
        <w:rPr>
          <w:rFonts w:ascii="Times New Roman" w:eastAsia="Arial Unicode MS" w:hAnsi="Times New Roman" w:cs="Times New Roman"/>
          <w:bCs/>
          <w:sz w:val="24"/>
          <w:szCs w:val="24"/>
        </w:rPr>
      </w:pPr>
    </w:p>
    <w:p w14:paraId="1787995C" w14:textId="77777777" w:rsidR="005D07CB" w:rsidRDefault="003A3FD6" w:rsidP="00450897">
      <w:pPr>
        <w:numPr>
          <w:ilvl w:val="1"/>
          <w:numId w:val="2"/>
        </w:numPr>
        <w:tabs>
          <w:tab w:val="left" w:pos="564"/>
        </w:tabs>
        <w:spacing w:after="0" w:line="240" w:lineRule="auto"/>
        <w:ind w:left="564" w:hanging="213"/>
        <w:jc w:val="both"/>
        <w:rPr>
          <w:rFonts w:ascii="Times New Roman" w:eastAsia="Arial Unicode MS" w:hAnsi="Times New Roman" w:cs="Times New Roman"/>
          <w:bCs/>
          <w:sz w:val="24"/>
          <w:szCs w:val="24"/>
        </w:rPr>
      </w:pPr>
      <w:r w:rsidRPr="005F3258">
        <w:rPr>
          <w:rFonts w:ascii="Times New Roman" w:eastAsia="Arial Unicode MS" w:hAnsi="Times New Roman" w:cs="Times New Roman"/>
          <w:bCs/>
          <w:sz w:val="24"/>
          <w:szCs w:val="24"/>
        </w:rPr>
        <w:t>Socialization has been done yet to make farmers have cognitive and affective</w:t>
      </w:r>
      <w:r w:rsidR="005D07CB">
        <w:rPr>
          <w:rFonts w:ascii="Times New Roman" w:eastAsia="Arial Unicode MS" w:hAnsi="Times New Roman" w:cs="Times New Roman"/>
          <w:bCs/>
          <w:sz w:val="24"/>
          <w:szCs w:val="24"/>
        </w:rPr>
        <w:t xml:space="preserve"> </w:t>
      </w:r>
      <w:r w:rsidRPr="005D07CB">
        <w:rPr>
          <w:rFonts w:ascii="Times New Roman" w:eastAsia="Arial Unicode MS" w:hAnsi="Times New Roman" w:cs="Times New Roman"/>
          <w:bCs/>
          <w:sz w:val="24"/>
          <w:szCs w:val="24"/>
        </w:rPr>
        <w:t xml:space="preserve">high on the program, then it is necessary socialization and counseling programs </w:t>
      </w:r>
      <w:r w:rsidR="008A617D" w:rsidRPr="005D07CB">
        <w:rPr>
          <w:rFonts w:ascii="Times New Roman" w:eastAsia="Arial Unicode MS" w:hAnsi="Times New Roman" w:cs="Times New Roman"/>
          <w:bCs/>
          <w:sz w:val="24"/>
          <w:szCs w:val="24"/>
        </w:rPr>
        <w:t>RFI</w:t>
      </w:r>
      <w:r w:rsidRPr="005D07CB">
        <w:rPr>
          <w:rFonts w:ascii="Times New Roman" w:eastAsia="Arial Unicode MS" w:hAnsi="Times New Roman" w:cs="Times New Roman"/>
          <w:bCs/>
          <w:sz w:val="24"/>
          <w:szCs w:val="24"/>
        </w:rPr>
        <w:t xml:space="preserve"> to farmers in full, sustained by a higher frequency than has been done.</w:t>
      </w:r>
    </w:p>
    <w:p w14:paraId="4813253B" w14:textId="77777777" w:rsidR="003A3FD6" w:rsidRPr="005D07CB" w:rsidRDefault="003A3FD6" w:rsidP="00450897">
      <w:pPr>
        <w:numPr>
          <w:ilvl w:val="1"/>
          <w:numId w:val="2"/>
        </w:numPr>
        <w:tabs>
          <w:tab w:val="left" w:pos="564"/>
        </w:tabs>
        <w:spacing w:after="0" w:line="240" w:lineRule="auto"/>
        <w:ind w:left="1080"/>
        <w:jc w:val="both"/>
        <w:rPr>
          <w:rFonts w:ascii="Times New Roman" w:eastAsia="Arial Unicode MS" w:hAnsi="Times New Roman" w:cs="Times New Roman"/>
          <w:bCs/>
          <w:sz w:val="24"/>
          <w:szCs w:val="24"/>
        </w:rPr>
      </w:pPr>
      <w:r w:rsidRPr="005D07CB">
        <w:rPr>
          <w:rFonts w:ascii="Times New Roman" w:eastAsia="Arial Unicode MS" w:hAnsi="Times New Roman" w:cs="Times New Roman"/>
          <w:bCs/>
          <w:sz w:val="24"/>
          <w:szCs w:val="24"/>
        </w:rPr>
        <w:t>The need for improvement of the relevant parties to improve services and</w:t>
      </w:r>
      <w:r w:rsidR="005D07CB">
        <w:rPr>
          <w:rFonts w:ascii="Times New Roman" w:eastAsia="Arial Unicode MS" w:hAnsi="Times New Roman" w:cs="Times New Roman"/>
          <w:bCs/>
          <w:sz w:val="24"/>
          <w:szCs w:val="24"/>
        </w:rPr>
        <w:t xml:space="preserve"> </w:t>
      </w:r>
      <w:r w:rsidRPr="005D07CB">
        <w:rPr>
          <w:rFonts w:ascii="Times New Roman" w:eastAsia="Arial Unicode MS" w:hAnsi="Times New Roman" w:cs="Times New Roman"/>
          <w:bCs/>
          <w:sz w:val="24"/>
          <w:szCs w:val="24"/>
        </w:rPr>
        <w:t xml:space="preserve">regulations clearer and simpler program. Service improvement is also necessary because it will be the basis for farmers to re-join the program in the next planting season </w:t>
      </w:r>
      <w:r w:rsidR="008A617D" w:rsidRPr="005D07CB">
        <w:rPr>
          <w:rFonts w:ascii="Times New Roman" w:eastAsia="Arial Unicode MS" w:hAnsi="Times New Roman" w:cs="Times New Roman"/>
          <w:bCs/>
          <w:sz w:val="24"/>
          <w:szCs w:val="24"/>
        </w:rPr>
        <w:t>RFI</w:t>
      </w:r>
      <w:r w:rsidRPr="005D07CB">
        <w:rPr>
          <w:rFonts w:ascii="Times New Roman" w:eastAsia="Arial Unicode MS" w:hAnsi="Times New Roman" w:cs="Times New Roman"/>
          <w:bCs/>
          <w:sz w:val="24"/>
          <w:szCs w:val="24"/>
        </w:rPr>
        <w:t xml:space="preserve"> where farmers will have knowledge / cognitive and feelings / akektif high.</w:t>
      </w:r>
    </w:p>
    <w:p w14:paraId="218814DD" w14:textId="77777777" w:rsidR="003A3FD6" w:rsidRPr="005F3258" w:rsidRDefault="003A3FD6" w:rsidP="008A617D">
      <w:pPr>
        <w:spacing w:after="0" w:line="240" w:lineRule="auto"/>
        <w:jc w:val="both"/>
        <w:rPr>
          <w:rFonts w:ascii="Times New Roman" w:hAnsi="Times New Roman" w:cs="Times New Roman"/>
          <w:sz w:val="24"/>
          <w:szCs w:val="24"/>
        </w:rPr>
      </w:pPr>
    </w:p>
    <w:p w14:paraId="7C95203F" w14:textId="77777777" w:rsidR="003A3FD6" w:rsidRPr="005D07CB" w:rsidRDefault="003A3FD6" w:rsidP="008A617D">
      <w:pPr>
        <w:spacing w:after="0" w:line="240" w:lineRule="auto"/>
        <w:jc w:val="both"/>
        <w:rPr>
          <w:rFonts w:ascii="Times New Roman" w:hAnsi="Times New Roman" w:cs="Times New Roman"/>
          <w:b/>
          <w:sz w:val="24"/>
          <w:szCs w:val="24"/>
        </w:rPr>
      </w:pPr>
      <w:r w:rsidRPr="005D07CB">
        <w:rPr>
          <w:rFonts w:ascii="Times New Roman" w:eastAsia="Arial Unicode MS" w:hAnsi="Times New Roman" w:cs="Times New Roman"/>
          <w:b/>
          <w:bCs/>
          <w:sz w:val="24"/>
          <w:szCs w:val="24"/>
        </w:rPr>
        <w:t>BIBLIOGRAPHY</w:t>
      </w:r>
    </w:p>
    <w:p w14:paraId="00031969" w14:textId="77777777" w:rsidR="003A3FD6" w:rsidRPr="005F3258" w:rsidRDefault="003A3FD6" w:rsidP="008A617D">
      <w:pPr>
        <w:spacing w:after="0" w:line="240" w:lineRule="auto"/>
        <w:jc w:val="both"/>
        <w:rPr>
          <w:rFonts w:ascii="Times New Roman" w:hAnsi="Times New Roman" w:cs="Times New Roman"/>
          <w:sz w:val="24"/>
          <w:szCs w:val="24"/>
        </w:rPr>
      </w:pPr>
    </w:p>
    <w:p w14:paraId="11F282D3" w14:textId="77777777" w:rsidR="003A3FD6" w:rsidRPr="005D07CB" w:rsidRDefault="003A3FD6" w:rsidP="00450897">
      <w:pPr>
        <w:pStyle w:val="ListParagraph"/>
        <w:numPr>
          <w:ilvl w:val="0"/>
          <w:numId w:val="5"/>
        </w:numPr>
        <w:spacing w:after="0" w:line="240" w:lineRule="auto"/>
        <w:jc w:val="both"/>
        <w:rPr>
          <w:rFonts w:ascii="Times New Roman" w:hAnsi="Times New Roman" w:cs="Times New Roman"/>
          <w:sz w:val="24"/>
          <w:szCs w:val="24"/>
        </w:rPr>
      </w:pPr>
      <w:r w:rsidRPr="005D07CB">
        <w:rPr>
          <w:rFonts w:ascii="Times New Roman" w:eastAsia="Arial Unicode MS" w:hAnsi="Times New Roman" w:cs="Times New Roman"/>
          <w:bCs/>
          <w:sz w:val="24"/>
          <w:szCs w:val="24"/>
        </w:rPr>
        <w:t>Daryanto, Arief. 2009. The position of Indonesian Agricultural Competitiveness And Effort</w:t>
      </w:r>
      <w:r w:rsidR="005D07CB" w:rsidRPr="005D07CB">
        <w:rPr>
          <w:rFonts w:ascii="Times New Roman" w:hAnsi="Times New Roman" w:cs="Times New Roman"/>
          <w:sz w:val="24"/>
          <w:szCs w:val="24"/>
        </w:rPr>
        <w:t xml:space="preserve"> </w:t>
      </w:r>
      <w:r w:rsidRPr="005D07CB">
        <w:rPr>
          <w:rFonts w:ascii="Times New Roman" w:eastAsia="Arial Unicode MS" w:hAnsi="Times New Roman" w:cs="Times New Roman"/>
          <w:bCs/>
          <w:sz w:val="24"/>
          <w:szCs w:val="24"/>
        </w:rPr>
        <w:t>Improvements. Presented in Seminar Agribusiness Competitiveness Improvement Oriented Farmers Welfare October 14, 2009. Financial and Social Analysis Center of Agricultural Policy, Research and Agriculture. Department of Agriculture</w:t>
      </w:r>
    </w:p>
    <w:p w14:paraId="1F919C8B" w14:textId="77777777" w:rsidR="005D07CB" w:rsidRPr="005D07CB" w:rsidRDefault="003A3FD6" w:rsidP="00450897">
      <w:pPr>
        <w:pStyle w:val="ListParagraph"/>
        <w:numPr>
          <w:ilvl w:val="0"/>
          <w:numId w:val="5"/>
        </w:numPr>
        <w:tabs>
          <w:tab w:val="left" w:pos="470"/>
        </w:tabs>
        <w:spacing w:after="0" w:line="240" w:lineRule="auto"/>
        <w:ind w:right="200"/>
        <w:jc w:val="both"/>
        <w:rPr>
          <w:rFonts w:ascii="Times New Roman" w:eastAsia="Arial Unicode MS" w:hAnsi="Times New Roman" w:cs="Times New Roman"/>
          <w:bCs/>
          <w:sz w:val="24"/>
          <w:szCs w:val="24"/>
        </w:rPr>
      </w:pPr>
      <w:r w:rsidRPr="005D07CB">
        <w:rPr>
          <w:rFonts w:ascii="Times New Roman" w:eastAsia="Arial Unicode MS" w:hAnsi="Times New Roman" w:cs="Times New Roman"/>
          <w:bCs/>
          <w:sz w:val="24"/>
          <w:szCs w:val="24"/>
        </w:rPr>
        <w:t>Bappebti. 2017b. Warehouse Receipt</w:t>
      </w:r>
      <w:r w:rsidR="005D07CB" w:rsidRPr="005D07CB">
        <w:rPr>
          <w:rFonts w:ascii="Times New Roman" w:eastAsia="Arial Unicode MS" w:hAnsi="Times New Roman" w:cs="Times New Roman"/>
          <w:bCs/>
          <w:sz w:val="24"/>
          <w:szCs w:val="24"/>
        </w:rPr>
        <w:t xml:space="preserve"> System Implementation Guide </w:t>
      </w:r>
    </w:p>
    <w:p w14:paraId="302F312A" w14:textId="77777777" w:rsidR="005D07CB" w:rsidRPr="005D07CB" w:rsidRDefault="003A3FD6" w:rsidP="00450897">
      <w:pPr>
        <w:pStyle w:val="ListParagraph"/>
        <w:numPr>
          <w:ilvl w:val="0"/>
          <w:numId w:val="5"/>
        </w:numPr>
        <w:tabs>
          <w:tab w:val="left" w:pos="470"/>
        </w:tabs>
        <w:spacing w:after="0" w:line="240" w:lineRule="auto"/>
        <w:ind w:right="200"/>
        <w:jc w:val="both"/>
        <w:rPr>
          <w:rFonts w:ascii="Times New Roman" w:eastAsia="Arial Unicode MS" w:hAnsi="Times New Roman" w:cs="Times New Roman"/>
          <w:bCs/>
          <w:sz w:val="24"/>
          <w:szCs w:val="24"/>
        </w:rPr>
      </w:pPr>
      <w:r w:rsidRPr="005D07CB">
        <w:rPr>
          <w:rFonts w:ascii="Times New Roman" w:eastAsia="Arial Unicode MS" w:hAnsi="Times New Roman" w:cs="Times New Roman"/>
          <w:bCs/>
          <w:sz w:val="24"/>
          <w:szCs w:val="24"/>
        </w:rPr>
        <w:t>Pasaribu, Sahat.M. Proguksi 2014. Risks of Food: Challenges and Opportun</w:t>
      </w:r>
      <w:r w:rsidR="005D07CB" w:rsidRPr="005D07CB">
        <w:rPr>
          <w:rFonts w:ascii="Times New Roman" w:eastAsia="Arial Unicode MS" w:hAnsi="Times New Roman" w:cs="Times New Roman"/>
          <w:bCs/>
          <w:sz w:val="24"/>
          <w:szCs w:val="24"/>
        </w:rPr>
        <w:t xml:space="preserve">ities. Research and Development </w:t>
      </w:r>
      <w:r w:rsidRPr="005D07CB">
        <w:rPr>
          <w:rFonts w:ascii="Times New Roman" w:eastAsia="Arial Unicode MS" w:hAnsi="Times New Roman" w:cs="Times New Roman"/>
          <w:bCs/>
          <w:sz w:val="24"/>
          <w:szCs w:val="24"/>
        </w:rPr>
        <w:t>Agriculture.</w:t>
      </w:r>
      <w:r w:rsidR="005D07CB" w:rsidRPr="005D07CB">
        <w:rPr>
          <w:rFonts w:ascii="Times New Roman" w:eastAsia="Arial Unicode MS" w:hAnsi="Times New Roman" w:cs="Times New Roman"/>
          <w:bCs/>
          <w:sz w:val="24"/>
          <w:szCs w:val="24"/>
        </w:rPr>
        <w:t xml:space="preserve"> Ministry of Agriculture </w:t>
      </w:r>
    </w:p>
    <w:p w14:paraId="1D7DDDFB" w14:textId="77777777" w:rsidR="005D07CB" w:rsidRPr="005D07CB" w:rsidRDefault="003A3FD6" w:rsidP="00450897">
      <w:pPr>
        <w:pStyle w:val="ListParagraph"/>
        <w:numPr>
          <w:ilvl w:val="0"/>
          <w:numId w:val="5"/>
        </w:numPr>
        <w:tabs>
          <w:tab w:val="left" w:pos="470"/>
        </w:tabs>
        <w:spacing w:after="0" w:line="240" w:lineRule="auto"/>
        <w:ind w:right="200"/>
        <w:jc w:val="both"/>
        <w:rPr>
          <w:rFonts w:ascii="Times New Roman" w:eastAsia="Arial Unicode MS" w:hAnsi="Times New Roman" w:cs="Times New Roman"/>
          <w:bCs/>
          <w:sz w:val="24"/>
          <w:szCs w:val="24"/>
        </w:rPr>
      </w:pPr>
      <w:r w:rsidRPr="005D07CB">
        <w:rPr>
          <w:rFonts w:ascii="Times New Roman" w:eastAsia="Arial Unicode MS" w:hAnsi="Times New Roman" w:cs="Times New Roman"/>
          <w:bCs/>
          <w:sz w:val="24"/>
          <w:szCs w:val="24"/>
        </w:rPr>
        <w:t xml:space="preserve">Ministry of Agriculture. 2017. Guidelines for Rice Farming Insurance Premium Assistance </w:t>
      </w:r>
      <w:r w:rsidR="008A617D" w:rsidRPr="005D07CB">
        <w:rPr>
          <w:rFonts w:ascii="Times New Roman" w:eastAsia="Arial Unicode MS" w:hAnsi="Times New Roman" w:cs="Times New Roman"/>
          <w:bCs/>
          <w:sz w:val="24"/>
          <w:szCs w:val="24"/>
        </w:rPr>
        <w:t>RFI</w:t>
      </w:r>
      <w:r w:rsidR="005D07CB" w:rsidRPr="005D07CB">
        <w:rPr>
          <w:rFonts w:ascii="Times New Roman" w:eastAsia="Arial Unicode MS" w:hAnsi="Times New Roman" w:cs="Times New Roman"/>
          <w:bCs/>
          <w:sz w:val="24"/>
          <w:szCs w:val="24"/>
        </w:rPr>
        <w:t xml:space="preserve"> 2017 </w:t>
      </w:r>
    </w:p>
    <w:p w14:paraId="00B9AD7B" w14:textId="77777777" w:rsidR="003A3FD6" w:rsidRPr="005D07CB" w:rsidRDefault="003A3FD6" w:rsidP="00450897">
      <w:pPr>
        <w:pStyle w:val="ListParagraph"/>
        <w:numPr>
          <w:ilvl w:val="0"/>
          <w:numId w:val="5"/>
        </w:numPr>
        <w:tabs>
          <w:tab w:val="left" w:pos="470"/>
        </w:tabs>
        <w:spacing w:after="0" w:line="240" w:lineRule="auto"/>
        <w:ind w:right="200"/>
        <w:jc w:val="both"/>
        <w:rPr>
          <w:rFonts w:ascii="Times New Roman" w:eastAsia="Arial Unicode MS" w:hAnsi="Times New Roman" w:cs="Times New Roman"/>
          <w:bCs/>
          <w:sz w:val="24"/>
          <w:szCs w:val="24"/>
        </w:rPr>
      </w:pPr>
      <w:r w:rsidRPr="005D07CB">
        <w:rPr>
          <w:rFonts w:ascii="Times New Roman" w:eastAsia="Arial Unicode MS" w:hAnsi="Times New Roman" w:cs="Times New Roman"/>
          <w:bCs/>
          <w:sz w:val="24"/>
          <w:szCs w:val="24"/>
        </w:rPr>
        <w:t>Department of Horticulture and Food Crops Plantation West Sumatra Province.</w:t>
      </w:r>
      <w:r w:rsidR="005D07CB" w:rsidRPr="005D07CB">
        <w:rPr>
          <w:rFonts w:ascii="Times New Roman" w:eastAsia="Arial Unicode MS" w:hAnsi="Times New Roman" w:cs="Times New Roman"/>
          <w:bCs/>
          <w:sz w:val="24"/>
          <w:szCs w:val="24"/>
        </w:rPr>
        <w:t xml:space="preserve"> </w:t>
      </w:r>
      <w:r w:rsidRPr="005D07CB">
        <w:rPr>
          <w:rFonts w:ascii="Times New Roman" w:eastAsia="Arial Unicode MS" w:hAnsi="Times New Roman" w:cs="Times New Roman"/>
          <w:bCs/>
          <w:sz w:val="24"/>
          <w:szCs w:val="24"/>
        </w:rPr>
        <w:t>2016.2017</w:t>
      </w:r>
    </w:p>
    <w:p w14:paraId="6E4107DB" w14:textId="77777777" w:rsidR="005D07CB" w:rsidRPr="005D07CB" w:rsidRDefault="003A3FD6" w:rsidP="00450897">
      <w:pPr>
        <w:pStyle w:val="ListParagraph"/>
        <w:numPr>
          <w:ilvl w:val="0"/>
          <w:numId w:val="5"/>
        </w:numPr>
        <w:spacing w:after="0" w:line="240" w:lineRule="auto"/>
        <w:jc w:val="both"/>
        <w:rPr>
          <w:rFonts w:ascii="Times New Roman" w:eastAsia="Arial Unicode MS" w:hAnsi="Times New Roman" w:cs="Times New Roman"/>
          <w:bCs/>
          <w:sz w:val="24"/>
          <w:szCs w:val="24"/>
        </w:rPr>
      </w:pPr>
      <w:r w:rsidRPr="005D07CB">
        <w:rPr>
          <w:rFonts w:ascii="Times New Roman" w:eastAsia="Arial Unicode MS" w:hAnsi="Times New Roman" w:cs="Times New Roman"/>
          <w:bCs/>
          <w:sz w:val="24"/>
          <w:szCs w:val="24"/>
        </w:rPr>
        <w:t>Hall Food Crop Protection Horticulture and Plantation Sumatra</w:t>
      </w:r>
      <w:r w:rsidR="005D07CB" w:rsidRPr="005D07CB">
        <w:rPr>
          <w:rFonts w:ascii="Times New Roman" w:hAnsi="Times New Roman" w:cs="Times New Roman"/>
          <w:sz w:val="24"/>
          <w:szCs w:val="24"/>
        </w:rPr>
        <w:t xml:space="preserve"> </w:t>
      </w:r>
      <w:r w:rsidR="005D07CB" w:rsidRPr="005D07CB">
        <w:rPr>
          <w:rFonts w:ascii="Times New Roman" w:eastAsia="Arial Unicode MS" w:hAnsi="Times New Roman" w:cs="Times New Roman"/>
          <w:bCs/>
          <w:sz w:val="24"/>
          <w:szCs w:val="24"/>
        </w:rPr>
        <w:t xml:space="preserve">West. Annual Report 2016. </w:t>
      </w:r>
    </w:p>
    <w:p w14:paraId="4FD75FA5" w14:textId="77777777" w:rsidR="005D07CB" w:rsidRPr="005D07CB" w:rsidRDefault="003A3FD6" w:rsidP="00450897">
      <w:pPr>
        <w:pStyle w:val="ListParagraph"/>
        <w:numPr>
          <w:ilvl w:val="0"/>
          <w:numId w:val="5"/>
        </w:numPr>
        <w:spacing w:after="0" w:line="240" w:lineRule="auto"/>
        <w:jc w:val="both"/>
        <w:rPr>
          <w:rFonts w:ascii="Times New Roman" w:hAnsi="Times New Roman" w:cs="Times New Roman"/>
          <w:sz w:val="24"/>
          <w:szCs w:val="24"/>
        </w:rPr>
      </w:pPr>
      <w:r w:rsidRPr="005D07CB">
        <w:rPr>
          <w:rFonts w:ascii="Times New Roman" w:eastAsia="Arial Unicode MS" w:hAnsi="Times New Roman" w:cs="Times New Roman"/>
          <w:bCs/>
          <w:sz w:val="24"/>
          <w:szCs w:val="24"/>
        </w:rPr>
        <w:t>Walgito. Ben .2003. Introduction to General Psychology. Yogyakarta: Andi Offset.</w:t>
      </w:r>
    </w:p>
    <w:p w14:paraId="147D2D1D" w14:textId="77777777" w:rsidR="00FD12D3" w:rsidRPr="003A3FD6" w:rsidRDefault="00FD12D3" w:rsidP="008A617D">
      <w:pPr>
        <w:spacing w:after="0"/>
        <w:jc w:val="both"/>
      </w:pPr>
      <w:bookmarkStart w:id="2" w:name="_GoBack"/>
      <w:bookmarkEnd w:id="2"/>
    </w:p>
    <w:sectPr w:rsidR="00FD12D3" w:rsidRPr="003A3FD6" w:rsidSect="003A3FD6">
      <w:footerReference w:type="default" r:id="rId8"/>
      <w:type w:val="nextColumn"/>
      <w:pgSz w:w="11906" w:h="16840"/>
      <w:pgMar w:top="2268" w:right="1418" w:bottom="1531" w:left="1418"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4602D" w14:textId="77777777" w:rsidR="00354444" w:rsidRDefault="00354444" w:rsidP="003A5455">
      <w:pPr>
        <w:spacing w:after="0" w:line="240" w:lineRule="auto"/>
      </w:pPr>
      <w:r>
        <w:separator/>
      </w:r>
    </w:p>
  </w:endnote>
  <w:endnote w:type="continuationSeparator" w:id="0">
    <w:p w14:paraId="66F5A9CC" w14:textId="77777777" w:rsidR="00354444" w:rsidRDefault="00354444" w:rsidP="003A5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4426"/>
      <w:docPartObj>
        <w:docPartGallery w:val="Page Numbers (Bottom of Page)"/>
        <w:docPartUnique/>
      </w:docPartObj>
    </w:sdtPr>
    <w:sdtEndPr/>
    <w:sdtContent>
      <w:p w14:paraId="51CE115F" w14:textId="77777777" w:rsidR="00991E1E" w:rsidRDefault="00991E1E">
        <w:pPr>
          <w:pStyle w:val="Footer"/>
          <w:jc w:val="center"/>
        </w:pPr>
        <w:r w:rsidRPr="00967CB4">
          <w:rPr>
            <w:rFonts w:ascii="Times New Roman" w:hAnsi="Times New Roman" w:cs="Times New Roman"/>
            <w:sz w:val="24"/>
            <w:szCs w:val="24"/>
          </w:rPr>
          <w:fldChar w:fldCharType="begin"/>
        </w:r>
        <w:r w:rsidRPr="00967CB4">
          <w:rPr>
            <w:rFonts w:ascii="Times New Roman" w:hAnsi="Times New Roman" w:cs="Times New Roman"/>
            <w:sz w:val="24"/>
            <w:szCs w:val="24"/>
          </w:rPr>
          <w:instrText xml:space="preserve"> PAGE   \* MERGEFORMAT </w:instrText>
        </w:r>
        <w:r w:rsidRPr="00967CB4">
          <w:rPr>
            <w:rFonts w:ascii="Times New Roman" w:hAnsi="Times New Roman" w:cs="Times New Roman"/>
            <w:sz w:val="24"/>
            <w:szCs w:val="24"/>
          </w:rPr>
          <w:fldChar w:fldCharType="separate"/>
        </w:r>
        <w:r w:rsidR="0058005B">
          <w:rPr>
            <w:rFonts w:ascii="Times New Roman" w:hAnsi="Times New Roman" w:cs="Times New Roman"/>
            <w:noProof/>
            <w:sz w:val="24"/>
            <w:szCs w:val="24"/>
          </w:rPr>
          <w:t>11</w:t>
        </w:r>
        <w:r w:rsidRPr="00967CB4">
          <w:rPr>
            <w:rFonts w:ascii="Times New Roman" w:hAnsi="Times New Roman" w:cs="Times New Roman"/>
            <w:sz w:val="24"/>
            <w:szCs w:val="24"/>
          </w:rPr>
          <w:fldChar w:fldCharType="end"/>
        </w:r>
      </w:p>
    </w:sdtContent>
  </w:sdt>
  <w:p w14:paraId="697D599A" w14:textId="77777777" w:rsidR="00991E1E" w:rsidRDefault="00991E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B0519" w14:textId="77777777" w:rsidR="00354444" w:rsidRDefault="00354444" w:rsidP="003A5455">
      <w:pPr>
        <w:spacing w:after="0" w:line="240" w:lineRule="auto"/>
      </w:pPr>
      <w:r>
        <w:separator/>
      </w:r>
    </w:p>
  </w:footnote>
  <w:footnote w:type="continuationSeparator" w:id="0">
    <w:p w14:paraId="085E1B56" w14:textId="77777777" w:rsidR="00354444" w:rsidRDefault="00354444" w:rsidP="003A54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8E1F29"/>
    <w:multiLevelType w:val="hybridMultilevel"/>
    <w:tmpl w:val="92BA6364"/>
    <w:lvl w:ilvl="0" w:tplc="803262F4">
      <w:start w:val="2"/>
      <w:numFmt w:val="lowerLetter"/>
      <w:lvlText w:val="%1."/>
      <w:lvlJc w:val="left"/>
    </w:lvl>
    <w:lvl w:ilvl="1" w:tplc="9342F83E">
      <w:start w:val="1"/>
      <w:numFmt w:val="decimal"/>
      <w:lvlText w:val="%2."/>
      <w:lvlJc w:val="left"/>
    </w:lvl>
    <w:lvl w:ilvl="2" w:tplc="03C05D60">
      <w:numFmt w:val="decimal"/>
      <w:lvlText w:val=""/>
      <w:lvlJc w:val="left"/>
    </w:lvl>
    <w:lvl w:ilvl="3" w:tplc="8F2640BC">
      <w:numFmt w:val="decimal"/>
      <w:lvlText w:val=""/>
      <w:lvlJc w:val="left"/>
    </w:lvl>
    <w:lvl w:ilvl="4" w:tplc="BBE0F336">
      <w:numFmt w:val="decimal"/>
      <w:lvlText w:val=""/>
      <w:lvlJc w:val="left"/>
    </w:lvl>
    <w:lvl w:ilvl="5" w:tplc="F6968D10">
      <w:numFmt w:val="decimal"/>
      <w:lvlText w:val=""/>
      <w:lvlJc w:val="left"/>
    </w:lvl>
    <w:lvl w:ilvl="6" w:tplc="460EDC50">
      <w:numFmt w:val="decimal"/>
      <w:lvlText w:val=""/>
      <w:lvlJc w:val="left"/>
    </w:lvl>
    <w:lvl w:ilvl="7" w:tplc="82C65FAC">
      <w:numFmt w:val="decimal"/>
      <w:lvlText w:val=""/>
      <w:lvlJc w:val="left"/>
    </w:lvl>
    <w:lvl w:ilvl="8" w:tplc="B18A969E">
      <w:numFmt w:val="decimal"/>
      <w:lvlText w:val=""/>
      <w:lvlJc w:val="left"/>
    </w:lvl>
  </w:abstractNum>
  <w:abstractNum w:abstractNumId="1">
    <w:nsid w:val="2AE8944A"/>
    <w:multiLevelType w:val="hybridMultilevel"/>
    <w:tmpl w:val="AC3C2A30"/>
    <w:lvl w:ilvl="0" w:tplc="0234F3A6">
      <w:start w:val="1"/>
      <w:numFmt w:val="lowerLetter"/>
      <w:lvlText w:val="%1)"/>
      <w:lvlJc w:val="left"/>
    </w:lvl>
    <w:lvl w:ilvl="1" w:tplc="BEA2ED04">
      <w:numFmt w:val="decimal"/>
      <w:lvlText w:val=""/>
      <w:lvlJc w:val="left"/>
    </w:lvl>
    <w:lvl w:ilvl="2" w:tplc="4942CB30">
      <w:numFmt w:val="decimal"/>
      <w:lvlText w:val=""/>
      <w:lvlJc w:val="left"/>
    </w:lvl>
    <w:lvl w:ilvl="3" w:tplc="7CE255F8">
      <w:numFmt w:val="decimal"/>
      <w:lvlText w:val=""/>
      <w:lvlJc w:val="left"/>
    </w:lvl>
    <w:lvl w:ilvl="4" w:tplc="A7141B86">
      <w:numFmt w:val="decimal"/>
      <w:lvlText w:val=""/>
      <w:lvlJc w:val="left"/>
    </w:lvl>
    <w:lvl w:ilvl="5" w:tplc="62D2A6FE">
      <w:numFmt w:val="decimal"/>
      <w:lvlText w:val=""/>
      <w:lvlJc w:val="left"/>
    </w:lvl>
    <w:lvl w:ilvl="6" w:tplc="F68621CE">
      <w:numFmt w:val="decimal"/>
      <w:lvlText w:val=""/>
      <w:lvlJc w:val="left"/>
    </w:lvl>
    <w:lvl w:ilvl="7" w:tplc="65423248">
      <w:numFmt w:val="decimal"/>
      <w:lvlText w:val=""/>
      <w:lvlJc w:val="left"/>
    </w:lvl>
    <w:lvl w:ilvl="8" w:tplc="7AE627FC">
      <w:numFmt w:val="decimal"/>
      <w:lvlText w:val=""/>
      <w:lvlJc w:val="left"/>
    </w:lvl>
  </w:abstractNum>
  <w:abstractNum w:abstractNumId="2">
    <w:nsid w:val="6D970A16"/>
    <w:multiLevelType w:val="hybridMultilevel"/>
    <w:tmpl w:val="3F9CD122"/>
    <w:lvl w:ilvl="0" w:tplc="0421000F">
      <w:start w:val="1"/>
      <w:numFmt w:val="decimal"/>
      <w:lvlText w:val="%1."/>
      <w:lvlJc w:val="left"/>
      <w:pPr>
        <w:ind w:left="1064" w:hanging="360"/>
      </w:pPr>
    </w:lvl>
    <w:lvl w:ilvl="1" w:tplc="04210019" w:tentative="1">
      <w:start w:val="1"/>
      <w:numFmt w:val="lowerLetter"/>
      <w:lvlText w:val="%2."/>
      <w:lvlJc w:val="left"/>
      <w:pPr>
        <w:ind w:left="1784" w:hanging="360"/>
      </w:pPr>
    </w:lvl>
    <w:lvl w:ilvl="2" w:tplc="0421001B" w:tentative="1">
      <w:start w:val="1"/>
      <w:numFmt w:val="lowerRoman"/>
      <w:lvlText w:val="%3."/>
      <w:lvlJc w:val="right"/>
      <w:pPr>
        <w:ind w:left="2504" w:hanging="180"/>
      </w:pPr>
    </w:lvl>
    <w:lvl w:ilvl="3" w:tplc="0421000F" w:tentative="1">
      <w:start w:val="1"/>
      <w:numFmt w:val="decimal"/>
      <w:lvlText w:val="%4."/>
      <w:lvlJc w:val="left"/>
      <w:pPr>
        <w:ind w:left="3224" w:hanging="360"/>
      </w:pPr>
    </w:lvl>
    <w:lvl w:ilvl="4" w:tplc="04210019" w:tentative="1">
      <w:start w:val="1"/>
      <w:numFmt w:val="lowerLetter"/>
      <w:lvlText w:val="%5."/>
      <w:lvlJc w:val="left"/>
      <w:pPr>
        <w:ind w:left="3944" w:hanging="360"/>
      </w:pPr>
    </w:lvl>
    <w:lvl w:ilvl="5" w:tplc="0421001B" w:tentative="1">
      <w:start w:val="1"/>
      <w:numFmt w:val="lowerRoman"/>
      <w:lvlText w:val="%6."/>
      <w:lvlJc w:val="right"/>
      <w:pPr>
        <w:ind w:left="4664" w:hanging="180"/>
      </w:pPr>
    </w:lvl>
    <w:lvl w:ilvl="6" w:tplc="0421000F" w:tentative="1">
      <w:start w:val="1"/>
      <w:numFmt w:val="decimal"/>
      <w:lvlText w:val="%7."/>
      <w:lvlJc w:val="left"/>
      <w:pPr>
        <w:ind w:left="5384" w:hanging="360"/>
      </w:pPr>
    </w:lvl>
    <w:lvl w:ilvl="7" w:tplc="04210019" w:tentative="1">
      <w:start w:val="1"/>
      <w:numFmt w:val="lowerLetter"/>
      <w:lvlText w:val="%8."/>
      <w:lvlJc w:val="left"/>
      <w:pPr>
        <w:ind w:left="6104" w:hanging="360"/>
      </w:pPr>
    </w:lvl>
    <w:lvl w:ilvl="8" w:tplc="0421001B" w:tentative="1">
      <w:start w:val="1"/>
      <w:numFmt w:val="lowerRoman"/>
      <w:lvlText w:val="%9."/>
      <w:lvlJc w:val="right"/>
      <w:pPr>
        <w:ind w:left="6824" w:hanging="180"/>
      </w:pPr>
    </w:lvl>
  </w:abstractNum>
  <w:abstractNum w:abstractNumId="3">
    <w:nsid w:val="793D760F"/>
    <w:multiLevelType w:val="hybridMultilevel"/>
    <w:tmpl w:val="2842F5F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AFD09E1"/>
    <w:multiLevelType w:val="hybridMultilevel"/>
    <w:tmpl w:val="37EE1156"/>
    <w:lvl w:ilvl="0" w:tplc="8362E3B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EEA"/>
    <w:rsid w:val="00001E8C"/>
    <w:rsid w:val="000023FB"/>
    <w:rsid w:val="0000342B"/>
    <w:rsid w:val="00005D96"/>
    <w:rsid w:val="00010E6F"/>
    <w:rsid w:val="00012C63"/>
    <w:rsid w:val="000140B3"/>
    <w:rsid w:val="000160A8"/>
    <w:rsid w:val="00017042"/>
    <w:rsid w:val="0002513C"/>
    <w:rsid w:val="00025620"/>
    <w:rsid w:val="000257B0"/>
    <w:rsid w:val="0002674E"/>
    <w:rsid w:val="00027CCC"/>
    <w:rsid w:val="000306CA"/>
    <w:rsid w:val="000310B6"/>
    <w:rsid w:val="00031E31"/>
    <w:rsid w:val="00032D2F"/>
    <w:rsid w:val="000336E9"/>
    <w:rsid w:val="00041A77"/>
    <w:rsid w:val="00042C70"/>
    <w:rsid w:val="00043866"/>
    <w:rsid w:val="00044006"/>
    <w:rsid w:val="00045A7A"/>
    <w:rsid w:val="00046B1C"/>
    <w:rsid w:val="00052FEC"/>
    <w:rsid w:val="00054A06"/>
    <w:rsid w:val="000567F5"/>
    <w:rsid w:val="000614ED"/>
    <w:rsid w:val="000618CF"/>
    <w:rsid w:val="000636D0"/>
    <w:rsid w:val="00063D8B"/>
    <w:rsid w:val="00065026"/>
    <w:rsid w:val="000650F6"/>
    <w:rsid w:val="00065185"/>
    <w:rsid w:val="0006592B"/>
    <w:rsid w:val="00065D87"/>
    <w:rsid w:val="00071624"/>
    <w:rsid w:val="000724AE"/>
    <w:rsid w:val="0007258F"/>
    <w:rsid w:val="0007265D"/>
    <w:rsid w:val="00072B94"/>
    <w:rsid w:val="000742D0"/>
    <w:rsid w:val="00075605"/>
    <w:rsid w:val="00075D0B"/>
    <w:rsid w:val="00080090"/>
    <w:rsid w:val="00081138"/>
    <w:rsid w:val="000837DF"/>
    <w:rsid w:val="00084B6E"/>
    <w:rsid w:val="00086471"/>
    <w:rsid w:val="0009005E"/>
    <w:rsid w:val="0009407A"/>
    <w:rsid w:val="00095E28"/>
    <w:rsid w:val="000A157D"/>
    <w:rsid w:val="000A1E80"/>
    <w:rsid w:val="000A3D30"/>
    <w:rsid w:val="000B0C63"/>
    <w:rsid w:val="000B189E"/>
    <w:rsid w:val="000B28EB"/>
    <w:rsid w:val="000B33F7"/>
    <w:rsid w:val="000B395A"/>
    <w:rsid w:val="000C1D49"/>
    <w:rsid w:val="000C4AE7"/>
    <w:rsid w:val="000C7CA7"/>
    <w:rsid w:val="000D0D75"/>
    <w:rsid w:val="000D10B1"/>
    <w:rsid w:val="000D18F2"/>
    <w:rsid w:val="000D3535"/>
    <w:rsid w:val="000D3CA9"/>
    <w:rsid w:val="000D7E51"/>
    <w:rsid w:val="000E0EBF"/>
    <w:rsid w:val="000E2187"/>
    <w:rsid w:val="000E2B17"/>
    <w:rsid w:val="000E51EE"/>
    <w:rsid w:val="001014D8"/>
    <w:rsid w:val="0010298C"/>
    <w:rsid w:val="00103480"/>
    <w:rsid w:val="001057E6"/>
    <w:rsid w:val="00105E17"/>
    <w:rsid w:val="001064EC"/>
    <w:rsid w:val="0010730C"/>
    <w:rsid w:val="001075F7"/>
    <w:rsid w:val="00112BA0"/>
    <w:rsid w:val="00121C9D"/>
    <w:rsid w:val="0012225F"/>
    <w:rsid w:val="00123AB2"/>
    <w:rsid w:val="00124615"/>
    <w:rsid w:val="00127D3C"/>
    <w:rsid w:val="00135F96"/>
    <w:rsid w:val="00136078"/>
    <w:rsid w:val="00137231"/>
    <w:rsid w:val="00137918"/>
    <w:rsid w:val="00140331"/>
    <w:rsid w:val="00146DF7"/>
    <w:rsid w:val="00146E7D"/>
    <w:rsid w:val="00147FAB"/>
    <w:rsid w:val="00150F63"/>
    <w:rsid w:val="0015245E"/>
    <w:rsid w:val="00153A8C"/>
    <w:rsid w:val="001546E7"/>
    <w:rsid w:val="0015523A"/>
    <w:rsid w:val="00155B61"/>
    <w:rsid w:val="001578FF"/>
    <w:rsid w:val="0016278B"/>
    <w:rsid w:val="00164008"/>
    <w:rsid w:val="001640A4"/>
    <w:rsid w:val="00164B04"/>
    <w:rsid w:val="00170BCD"/>
    <w:rsid w:val="00171A86"/>
    <w:rsid w:val="00171E4C"/>
    <w:rsid w:val="0017425F"/>
    <w:rsid w:val="0017476B"/>
    <w:rsid w:val="00175A8E"/>
    <w:rsid w:val="001760C8"/>
    <w:rsid w:val="00177B0F"/>
    <w:rsid w:val="00181B22"/>
    <w:rsid w:val="0018475B"/>
    <w:rsid w:val="00184830"/>
    <w:rsid w:val="00184A0C"/>
    <w:rsid w:val="001857E7"/>
    <w:rsid w:val="00187F12"/>
    <w:rsid w:val="00190877"/>
    <w:rsid w:val="00190E08"/>
    <w:rsid w:val="0019180E"/>
    <w:rsid w:val="00196174"/>
    <w:rsid w:val="001A02B7"/>
    <w:rsid w:val="001A0368"/>
    <w:rsid w:val="001A1AEE"/>
    <w:rsid w:val="001A32B1"/>
    <w:rsid w:val="001A40B6"/>
    <w:rsid w:val="001A4716"/>
    <w:rsid w:val="001A47C4"/>
    <w:rsid w:val="001A6654"/>
    <w:rsid w:val="001A7831"/>
    <w:rsid w:val="001A7D6D"/>
    <w:rsid w:val="001B4F03"/>
    <w:rsid w:val="001B5384"/>
    <w:rsid w:val="001B7A94"/>
    <w:rsid w:val="001B7DC6"/>
    <w:rsid w:val="001C03DE"/>
    <w:rsid w:val="001C2F17"/>
    <w:rsid w:val="001C3288"/>
    <w:rsid w:val="001C4483"/>
    <w:rsid w:val="001C69EA"/>
    <w:rsid w:val="001D301F"/>
    <w:rsid w:val="001D4641"/>
    <w:rsid w:val="001D7233"/>
    <w:rsid w:val="001E003B"/>
    <w:rsid w:val="001E1509"/>
    <w:rsid w:val="001E1F0F"/>
    <w:rsid w:val="001E212B"/>
    <w:rsid w:val="001E290F"/>
    <w:rsid w:val="001E386D"/>
    <w:rsid w:val="001E4DEA"/>
    <w:rsid w:val="001F2874"/>
    <w:rsid w:val="001F45CD"/>
    <w:rsid w:val="001F5723"/>
    <w:rsid w:val="001F7B72"/>
    <w:rsid w:val="00200574"/>
    <w:rsid w:val="00201BCA"/>
    <w:rsid w:val="00201F59"/>
    <w:rsid w:val="002023D0"/>
    <w:rsid w:val="00202739"/>
    <w:rsid w:val="002045DB"/>
    <w:rsid w:val="00205DE3"/>
    <w:rsid w:val="00206C1F"/>
    <w:rsid w:val="00211E5D"/>
    <w:rsid w:val="00213836"/>
    <w:rsid w:val="00214A24"/>
    <w:rsid w:val="00214F20"/>
    <w:rsid w:val="00214F4E"/>
    <w:rsid w:val="002158B9"/>
    <w:rsid w:val="00221E41"/>
    <w:rsid w:val="002220C3"/>
    <w:rsid w:val="00223693"/>
    <w:rsid w:val="002304A1"/>
    <w:rsid w:val="00231323"/>
    <w:rsid w:val="00231394"/>
    <w:rsid w:val="00231B3B"/>
    <w:rsid w:val="00232A37"/>
    <w:rsid w:val="00233EFD"/>
    <w:rsid w:val="00240250"/>
    <w:rsid w:val="00240521"/>
    <w:rsid w:val="00240E15"/>
    <w:rsid w:val="00245459"/>
    <w:rsid w:val="002458BE"/>
    <w:rsid w:val="002474DA"/>
    <w:rsid w:val="002501EE"/>
    <w:rsid w:val="002522EF"/>
    <w:rsid w:val="002527BC"/>
    <w:rsid w:val="002530EE"/>
    <w:rsid w:val="00255D50"/>
    <w:rsid w:val="00256075"/>
    <w:rsid w:val="00256107"/>
    <w:rsid w:val="00256F05"/>
    <w:rsid w:val="0025721D"/>
    <w:rsid w:val="00261338"/>
    <w:rsid w:val="00261BDD"/>
    <w:rsid w:val="00264674"/>
    <w:rsid w:val="00265EFC"/>
    <w:rsid w:val="00270B17"/>
    <w:rsid w:val="00271E9C"/>
    <w:rsid w:val="00274633"/>
    <w:rsid w:val="00275643"/>
    <w:rsid w:val="002756AC"/>
    <w:rsid w:val="00275787"/>
    <w:rsid w:val="00276382"/>
    <w:rsid w:val="00276CDF"/>
    <w:rsid w:val="002827F2"/>
    <w:rsid w:val="00283936"/>
    <w:rsid w:val="00285019"/>
    <w:rsid w:val="00290F86"/>
    <w:rsid w:val="002935D4"/>
    <w:rsid w:val="00294789"/>
    <w:rsid w:val="002949FB"/>
    <w:rsid w:val="00295733"/>
    <w:rsid w:val="00295C43"/>
    <w:rsid w:val="002968B3"/>
    <w:rsid w:val="00296A84"/>
    <w:rsid w:val="002A00EA"/>
    <w:rsid w:val="002A27A2"/>
    <w:rsid w:val="002A2D5B"/>
    <w:rsid w:val="002A3AAB"/>
    <w:rsid w:val="002A74A0"/>
    <w:rsid w:val="002A7C35"/>
    <w:rsid w:val="002B163C"/>
    <w:rsid w:val="002B19B3"/>
    <w:rsid w:val="002B49C2"/>
    <w:rsid w:val="002C0EE7"/>
    <w:rsid w:val="002C11F2"/>
    <w:rsid w:val="002C1B0C"/>
    <w:rsid w:val="002C2B1D"/>
    <w:rsid w:val="002C359D"/>
    <w:rsid w:val="002C3672"/>
    <w:rsid w:val="002C4FEF"/>
    <w:rsid w:val="002C7D3B"/>
    <w:rsid w:val="002D1184"/>
    <w:rsid w:val="002D20C8"/>
    <w:rsid w:val="002D3CCC"/>
    <w:rsid w:val="002D4829"/>
    <w:rsid w:val="002D4BC9"/>
    <w:rsid w:val="002D58A1"/>
    <w:rsid w:val="002D6E91"/>
    <w:rsid w:val="002F0840"/>
    <w:rsid w:val="002F0C63"/>
    <w:rsid w:val="002F184C"/>
    <w:rsid w:val="002F2585"/>
    <w:rsid w:val="002F46A0"/>
    <w:rsid w:val="002F4791"/>
    <w:rsid w:val="002F4FB0"/>
    <w:rsid w:val="002F57BF"/>
    <w:rsid w:val="002F6229"/>
    <w:rsid w:val="002F7BF0"/>
    <w:rsid w:val="002F7D64"/>
    <w:rsid w:val="003001D9"/>
    <w:rsid w:val="00304C11"/>
    <w:rsid w:val="003069AB"/>
    <w:rsid w:val="003069F1"/>
    <w:rsid w:val="00311140"/>
    <w:rsid w:val="00311432"/>
    <w:rsid w:val="00312869"/>
    <w:rsid w:val="003144EB"/>
    <w:rsid w:val="00314ACC"/>
    <w:rsid w:val="00315E6B"/>
    <w:rsid w:val="0031673D"/>
    <w:rsid w:val="00317BF6"/>
    <w:rsid w:val="00324489"/>
    <w:rsid w:val="00325EEA"/>
    <w:rsid w:val="003314FC"/>
    <w:rsid w:val="0033659D"/>
    <w:rsid w:val="0033731F"/>
    <w:rsid w:val="0034203A"/>
    <w:rsid w:val="00342867"/>
    <w:rsid w:val="00347FDD"/>
    <w:rsid w:val="00351FBA"/>
    <w:rsid w:val="00352356"/>
    <w:rsid w:val="00354444"/>
    <w:rsid w:val="003556CC"/>
    <w:rsid w:val="00362DA9"/>
    <w:rsid w:val="003634F9"/>
    <w:rsid w:val="00363CEA"/>
    <w:rsid w:val="00364B45"/>
    <w:rsid w:val="003659FC"/>
    <w:rsid w:val="003675DA"/>
    <w:rsid w:val="003733B9"/>
    <w:rsid w:val="00374CF1"/>
    <w:rsid w:val="003764FB"/>
    <w:rsid w:val="00376F69"/>
    <w:rsid w:val="003827F0"/>
    <w:rsid w:val="00383135"/>
    <w:rsid w:val="00384194"/>
    <w:rsid w:val="003844E9"/>
    <w:rsid w:val="003847DF"/>
    <w:rsid w:val="003849E6"/>
    <w:rsid w:val="003866A5"/>
    <w:rsid w:val="0038720E"/>
    <w:rsid w:val="0038786D"/>
    <w:rsid w:val="00390633"/>
    <w:rsid w:val="00390CAE"/>
    <w:rsid w:val="00391D3B"/>
    <w:rsid w:val="00391ED9"/>
    <w:rsid w:val="00396585"/>
    <w:rsid w:val="003A0BE5"/>
    <w:rsid w:val="003A2B7F"/>
    <w:rsid w:val="003A3B1D"/>
    <w:rsid w:val="003A3FD6"/>
    <w:rsid w:val="003A4653"/>
    <w:rsid w:val="003A5455"/>
    <w:rsid w:val="003A5D5C"/>
    <w:rsid w:val="003A6FA1"/>
    <w:rsid w:val="003B7AE3"/>
    <w:rsid w:val="003C05F1"/>
    <w:rsid w:val="003C1CA0"/>
    <w:rsid w:val="003C3EF0"/>
    <w:rsid w:val="003C4A4D"/>
    <w:rsid w:val="003C4DB2"/>
    <w:rsid w:val="003C6B20"/>
    <w:rsid w:val="003D020B"/>
    <w:rsid w:val="003D1075"/>
    <w:rsid w:val="003D44AB"/>
    <w:rsid w:val="003D7331"/>
    <w:rsid w:val="003D7743"/>
    <w:rsid w:val="003E0B11"/>
    <w:rsid w:val="003E4837"/>
    <w:rsid w:val="003E6C4B"/>
    <w:rsid w:val="003F059C"/>
    <w:rsid w:val="003F1258"/>
    <w:rsid w:val="003F4384"/>
    <w:rsid w:val="003F5EC6"/>
    <w:rsid w:val="003F6C24"/>
    <w:rsid w:val="0040008E"/>
    <w:rsid w:val="004009AF"/>
    <w:rsid w:val="00400A4F"/>
    <w:rsid w:val="00401B0E"/>
    <w:rsid w:val="00403D6D"/>
    <w:rsid w:val="00403EBD"/>
    <w:rsid w:val="004044E2"/>
    <w:rsid w:val="0040559D"/>
    <w:rsid w:val="00405850"/>
    <w:rsid w:val="004075F9"/>
    <w:rsid w:val="00410036"/>
    <w:rsid w:val="00410CCD"/>
    <w:rsid w:val="00411D28"/>
    <w:rsid w:val="00412D79"/>
    <w:rsid w:val="00414DD0"/>
    <w:rsid w:val="00417606"/>
    <w:rsid w:val="00420DDD"/>
    <w:rsid w:val="00420FA2"/>
    <w:rsid w:val="004233AD"/>
    <w:rsid w:val="00423A85"/>
    <w:rsid w:val="00424572"/>
    <w:rsid w:val="004249D7"/>
    <w:rsid w:val="00424D2E"/>
    <w:rsid w:val="00425230"/>
    <w:rsid w:val="004257D4"/>
    <w:rsid w:val="00425DCF"/>
    <w:rsid w:val="0042616F"/>
    <w:rsid w:val="00431F6D"/>
    <w:rsid w:val="0043291A"/>
    <w:rsid w:val="00433B54"/>
    <w:rsid w:val="00434255"/>
    <w:rsid w:val="00437D5A"/>
    <w:rsid w:val="00442C7A"/>
    <w:rsid w:val="00442E5D"/>
    <w:rsid w:val="00445EC8"/>
    <w:rsid w:val="00445EE3"/>
    <w:rsid w:val="004467AE"/>
    <w:rsid w:val="00446C9B"/>
    <w:rsid w:val="0045051C"/>
    <w:rsid w:val="00450897"/>
    <w:rsid w:val="00450B53"/>
    <w:rsid w:val="00450D56"/>
    <w:rsid w:val="00451501"/>
    <w:rsid w:val="004554EF"/>
    <w:rsid w:val="00455981"/>
    <w:rsid w:val="00456A2F"/>
    <w:rsid w:val="00457226"/>
    <w:rsid w:val="00457479"/>
    <w:rsid w:val="004603E0"/>
    <w:rsid w:val="00460CD4"/>
    <w:rsid w:val="0046274A"/>
    <w:rsid w:val="004643D2"/>
    <w:rsid w:val="0046445A"/>
    <w:rsid w:val="00464460"/>
    <w:rsid w:val="00464888"/>
    <w:rsid w:val="00465713"/>
    <w:rsid w:val="00465D09"/>
    <w:rsid w:val="00466B34"/>
    <w:rsid w:val="004672A7"/>
    <w:rsid w:val="004710F0"/>
    <w:rsid w:val="00472C5D"/>
    <w:rsid w:val="00473077"/>
    <w:rsid w:val="00473962"/>
    <w:rsid w:val="00475EE1"/>
    <w:rsid w:val="00475FBA"/>
    <w:rsid w:val="0048095B"/>
    <w:rsid w:val="00481A35"/>
    <w:rsid w:val="00482607"/>
    <w:rsid w:val="00482B6A"/>
    <w:rsid w:val="004833CD"/>
    <w:rsid w:val="0048571B"/>
    <w:rsid w:val="00487006"/>
    <w:rsid w:val="0049322B"/>
    <w:rsid w:val="00495711"/>
    <w:rsid w:val="00495B0C"/>
    <w:rsid w:val="004A133E"/>
    <w:rsid w:val="004A1A74"/>
    <w:rsid w:val="004A1FCA"/>
    <w:rsid w:val="004A3739"/>
    <w:rsid w:val="004A38C9"/>
    <w:rsid w:val="004A6292"/>
    <w:rsid w:val="004A6400"/>
    <w:rsid w:val="004B2E1B"/>
    <w:rsid w:val="004B45BA"/>
    <w:rsid w:val="004B5C21"/>
    <w:rsid w:val="004C2896"/>
    <w:rsid w:val="004C347B"/>
    <w:rsid w:val="004C512D"/>
    <w:rsid w:val="004C649E"/>
    <w:rsid w:val="004C7B6A"/>
    <w:rsid w:val="004D032A"/>
    <w:rsid w:val="004D1052"/>
    <w:rsid w:val="004D1780"/>
    <w:rsid w:val="004D3216"/>
    <w:rsid w:val="004D35F5"/>
    <w:rsid w:val="004D3F4C"/>
    <w:rsid w:val="004D49CD"/>
    <w:rsid w:val="004D4D14"/>
    <w:rsid w:val="004D6110"/>
    <w:rsid w:val="004D6260"/>
    <w:rsid w:val="004D6EF3"/>
    <w:rsid w:val="004E0E69"/>
    <w:rsid w:val="004E1655"/>
    <w:rsid w:val="004E1A8C"/>
    <w:rsid w:val="004E258B"/>
    <w:rsid w:val="004E3048"/>
    <w:rsid w:val="004E452A"/>
    <w:rsid w:val="004E5440"/>
    <w:rsid w:val="004F0608"/>
    <w:rsid w:val="004F6B04"/>
    <w:rsid w:val="00500F3B"/>
    <w:rsid w:val="00501AC9"/>
    <w:rsid w:val="00502EAF"/>
    <w:rsid w:val="00504B3A"/>
    <w:rsid w:val="005053EC"/>
    <w:rsid w:val="00506034"/>
    <w:rsid w:val="0050745E"/>
    <w:rsid w:val="0051027B"/>
    <w:rsid w:val="00510881"/>
    <w:rsid w:val="0051152D"/>
    <w:rsid w:val="00511B75"/>
    <w:rsid w:val="0051318D"/>
    <w:rsid w:val="0051369A"/>
    <w:rsid w:val="0051374E"/>
    <w:rsid w:val="00515C36"/>
    <w:rsid w:val="00515CF8"/>
    <w:rsid w:val="0052064E"/>
    <w:rsid w:val="0052099F"/>
    <w:rsid w:val="00521591"/>
    <w:rsid w:val="005219DE"/>
    <w:rsid w:val="005225F4"/>
    <w:rsid w:val="0052797F"/>
    <w:rsid w:val="00531DD9"/>
    <w:rsid w:val="0053452A"/>
    <w:rsid w:val="00537814"/>
    <w:rsid w:val="0054238F"/>
    <w:rsid w:val="00543BB1"/>
    <w:rsid w:val="00543F86"/>
    <w:rsid w:val="005465A1"/>
    <w:rsid w:val="00547485"/>
    <w:rsid w:val="00547D6A"/>
    <w:rsid w:val="00553E85"/>
    <w:rsid w:val="00554E35"/>
    <w:rsid w:val="00557948"/>
    <w:rsid w:val="00557A7E"/>
    <w:rsid w:val="00560A83"/>
    <w:rsid w:val="00562316"/>
    <w:rsid w:val="0056518C"/>
    <w:rsid w:val="00566760"/>
    <w:rsid w:val="00566A81"/>
    <w:rsid w:val="00573BAF"/>
    <w:rsid w:val="00575999"/>
    <w:rsid w:val="0057699A"/>
    <w:rsid w:val="005775CC"/>
    <w:rsid w:val="0057776E"/>
    <w:rsid w:val="00577D8F"/>
    <w:rsid w:val="0058005B"/>
    <w:rsid w:val="005806AC"/>
    <w:rsid w:val="00583017"/>
    <w:rsid w:val="005830A2"/>
    <w:rsid w:val="005831FB"/>
    <w:rsid w:val="00583A07"/>
    <w:rsid w:val="00584272"/>
    <w:rsid w:val="00584808"/>
    <w:rsid w:val="005851C0"/>
    <w:rsid w:val="005869B3"/>
    <w:rsid w:val="00586DE5"/>
    <w:rsid w:val="00591AC9"/>
    <w:rsid w:val="005921BB"/>
    <w:rsid w:val="00593813"/>
    <w:rsid w:val="005950A7"/>
    <w:rsid w:val="00596265"/>
    <w:rsid w:val="0059638E"/>
    <w:rsid w:val="005A164E"/>
    <w:rsid w:val="005A1855"/>
    <w:rsid w:val="005A1D50"/>
    <w:rsid w:val="005A21AC"/>
    <w:rsid w:val="005A27D9"/>
    <w:rsid w:val="005A60D4"/>
    <w:rsid w:val="005A6E1C"/>
    <w:rsid w:val="005A7697"/>
    <w:rsid w:val="005A7869"/>
    <w:rsid w:val="005B3B44"/>
    <w:rsid w:val="005B5B73"/>
    <w:rsid w:val="005B6249"/>
    <w:rsid w:val="005B6A12"/>
    <w:rsid w:val="005C2FE2"/>
    <w:rsid w:val="005C41D1"/>
    <w:rsid w:val="005C78AE"/>
    <w:rsid w:val="005D07CB"/>
    <w:rsid w:val="005D5568"/>
    <w:rsid w:val="005D60DA"/>
    <w:rsid w:val="005D71F7"/>
    <w:rsid w:val="005E0C7E"/>
    <w:rsid w:val="005E12AA"/>
    <w:rsid w:val="005E279C"/>
    <w:rsid w:val="005E39DB"/>
    <w:rsid w:val="005E4BAD"/>
    <w:rsid w:val="005E72B6"/>
    <w:rsid w:val="005F243B"/>
    <w:rsid w:val="005F2F60"/>
    <w:rsid w:val="005F5C6E"/>
    <w:rsid w:val="005F6504"/>
    <w:rsid w:val="005F78DA"/>
    <w:rsid w:val="00600EAE"/>
    <w:rsid w:val="006012BE"/>
    <w:rsid w:val="00601829"/>
    <w:rsid w:val="006019A1"/>
    <w:rsid w:val="0060450C"/>
    <w:rsid w:val="00605200"/>
    <w:rsid w:val="00606F6B"/>
    <w:rsid w:val="00607D8F"/>
    <w:rsid w:val="006121B0"/>
    <w:rsid w:val="0061360A"/>
    <w:rsid w:val="00613A64"/>
    <w:rsid w:val="00613D38"/>
    <w:rsid w:val="00615E85"/>
    <w:rsid w:val="00617BF6"/>
    <w:rsid w:val="006209BB"/>
    <w:rsid w:val="0062116C"/>
    <w:rsid w:val="0062276A"/>
    <w:rsid w:val="00623A0B"/>
    <w:rsid w:val="00623CD0"/>
    <w:rsid w:val="006252C4"/>
    <w:rsid w:val="00627F14"/>
    <w:rsid w:val="00627FE1"/>
    <w:rsid w:val="00630997"/>
    <w:rsid w:val="0063145C"/>
    <w:rsid w:val="006317AB"/>
    <w:rsid w:val="006377B3"/>
    <w:rsid w:val="00641066"/>
    <w:rsid w:val="0065005E"/>
    <w:rsid w:val="00651790"/>
    <w:rsid w:val="00655520"/>
    <w:rsid w:val="006619A2"/>
    <w:rsid w:val="006635BA"/>
    <w:rsid w:val="006637AA"/>
    <w:rsid w:val="00665C8A"/>
    <w:rsid w:val="00666989"/>
    <w:rsid w:val="00667B1E"/>
    <w:rsid w:val="00667BD5"/>
    <w:rsid w:val="00667C64"/>
    <w:rsid w:val="00671337"/>
    <w:rsid w:val="00671EDA"/>
    <w:rsid w:val="0067284D"/>
    <w:rsid w:val="006751F7"/>
    <w:rsid w:val="00675918"/>
    <w:rsid w:val="006777FA"/>
    <w:rsid w:val="00680545"/>
    <w:rsid w:val="006828FE"/>
    <w:rsid w:val="00683762"/>
    <w:rsid w:val="0068387D"/>
    <w:rsid w:val="006854E4"/>
    <w:rsid w:val="00685AB9"/>
    <w:rsid w:val="00686D7A"/>
    <w:rsid w:val="006907F2"/>
    <w:rsid w:val="006910A1"/>
    <w:rsid w:val="006921CC"/>
    <w:rsid w:val="00692B88"/>
    <w:rsid w:val="00694F6F"/>
    <w:rsid w:val="006951ED"/>
    <w:rsid w:val="006A3B5D"/>
    <w:rsid w:val="006A5E91"/>
    <w:rsid w:val="006B2295"/>
    <w:rsid w:val="006B2E8F"/>
    <w:rsid w:val="006B3586"/>
    <w:rsid w:val="006B5A3E"/>
    <w:rsid w:val="006B6FD2"/>
    <w:rsid w:val="006C0FBB"/>
    <w:rsid w:val="006C10B2"/>
    <w:rsid w:val="006C3E94"/>
    <w:rsid w:val="006C599C"/>
    <w:rsid w:val="006C68F4"/>
    <w:rsid w:val="006C6FB9"/>
    <w:rsid w:val="006D0260"/>
    <w:rsid w:val="006D18ED"/>
    <w:rsid w:val="006D78AC"/>
    <w:rsid w:val="006E0C5F"/>
    <w:rsid w:val="006E1E7F"/>
    <w:rsid w:val="006E44EF"/>
    <w:rsid w:val="006E7F71"/>
    <w:rsid w:val="006F071B"/>
    <w:rsid w:val="006F2EF1"/>
    <w:rsid w:val="006F5105"/>
    <w:rsid w:val="006F6068"/>
    <w:rsid w:val="006F699F"/>
    <w:rsid w:val="006F69C5"/>
    <w:rsid w:val="006F69DF"/>
    <w:rsid w:val="00700A7D"/>
    <w:rsid w:val="00700BCE"/>
    <w:rsid w:val="00701F70"/>
    <w:rsid w:val="00702AC9"/>
    <w:rsid w:val="00702C57"/>
    <w:rsid w:val="00704654"/>
    <w:rsid w:val="00706353"/>
    <w:rsid w:val="00706BAA"/>
    <w:rsid w:val="00707071"/>
    <w:rsid w:val="007073E9"/>
    <w:rsid w:val="0070791C"/>
    <w:rsid w:val="00710561"/>
    <w:rsid w:val="007124D5"/>
    <w:rsid w:val="00713FD2"/>
    <w:rsid w:val="00714FA0"/>
    <w:rsid w:val="0071645E"/>
    <w:rsid w:val="007179DF"/>
    <w:rsid w:val="007201D8"/>
    <w:rsid w:val="0072204E"/>
    <w:rsid w:val="00722494"/>
    <w:rsid w:val="00723CA0"/>
    <w:rsid w:val="00724808"/>
    <w:rsid w:val="00724D95"/>
    <w:rsid w:val="00725EA1"/>
    <w:rsid w:val="007263B8"/>
    <w:rsid w:val="00733577"/>
    <w:rsid w:val="0073385F"/>
    <w:rsid w:val="007339A0"/>
    <w:rsid w:val="00735D2E"/>
    <w:rsid w:val="007360A2"/>
    <w:rsid w:val="007360F0"/>
    <w:rsid w:val="00737E9C"/>
    <w:rsid w:val="00740024"/>
    <w:rsid w:val="00740D65"/>
    <w:rsid w:val="00741C1B"/>
    <w:rsid w:val="0074353D"/>
    <w:rsid w:val="0074627C"/>
    <w:rsid w:val="007503A9"/>
    <w:rsid w:val="00751CB8"/>
    <w:rsid w:val="00755904"/>
    <w:rsid w:val="00756662"/>
    <w:rsid w:val="00760ACE"/>
    <w:rsid w:val="00761784"/>
    <w:rsid w:val="00765F9B"/>
    <w:rsid w:val="00770BE4"/>
    <w:rsid w:val="00771A50"/>
    <w:rsid w:val="007721C6"/>
    <w:rsid w:val="00772A5E"/>
    <w:rsid w:val="00772DF2"/>
    <w:rsid w:val="00775F5E"/>
    <w:rsid w:val="00776FF3"/>
    <w:rsid w:val="00777583"/>
    <w:rsid w:val="00780444"/>
    <w:rsid w:val="0078242D"/>
    <w:rsid w:val="00783499"/>
    <w:rsid w:val="00783C07"/>
    <w:rsid w:val="007841FB"/>
    <w:rsid w:val="00784FF8"/>
    <w:rsid w:val="00786218"/>
    <w:rsid w:val="0078762D"/>
    <w:rsid w:val="007917D1"/>
    <w:rsid w:val="0079239C"/>
    <w:rsid w:val="00794C94"/>
    <w:rsid w:val="0079788B"/>
    <w:rsid w:val="007978F7"/>
    <w:rsid w:val="007A1BE1"/>
    <w:rsid w:val="007A6244"/>
    <w:rsid w:val="007A77B9"/>
    <w:rsid w:val="007B3F05"/>
    <w:rsid w:val="007B4B7D"/>
    <w:rsid w:val="007B56D3"/>
    <w:rsid w:val="007B5CCD"/>
    <w:rsid w:val="007B64D2"/>
    <w:rsid w:val="007B64FF"/>
    <w:rsid w:val="007B6B58"/>
    <w:rsid w:val="007B7922"/>
    <w:rsid w:val="007B7CB0"/>
    <w:rsid w:val="007C1CEE"/>
    <w:rsid w:val="007C62DF"/>
    <w:rsid w:val="007C7E85"/>
    <w:rsid w:val="007D05EB"/>
    <w:rsid w:val="007D2114"/>
    <w:rsid w:val="007D3E3A"/>
    <w:rsid w:val="007D574F"/>
    <w:rsid w:val="007E4931"/>
    <w:rsid w:val="007E614B"/>
    <w:rsid w:val="007E792D"/>
    <w:rsid w:val="007F0F1C"/>
    <w:rsid w:val="007F179B"/>
    <w:rsid w:val="007F2AA3"/>
    <w:rsid w:val="007F2C51"/>
    <w:rsid w:val="007F39AA"/>
    <w:rsid w:val="007F3DF5"/>
    <w:rsid w:val="007F79FE"/>
    <w:rsid w:val="007F7D74"/>
    <w:rsid w:val="008025C1"/>
    <w:rsid w:val="00803ED4"/>
    <w:rsid w:val="00815175"/>
    <w:rsid w:val="00815AE6"/>
    <w:rsid w:val="00817437"/>
    <w:rsid w:val="00821AB6"/>
    <w:rsid w:val="0082517E"/>
    <w:rsid w:val="00825201"/>
    <w:rsid w:val="00825B92"/>
    <w:rsid w:val="00826B97"/>
    <w:rsid w:val="0082721D"/>
    <w:rsid w:val="00830254"/>
    <w:rsid w:val="0083025E"/>
    <w:rsid w:val="00830A27"/>
    <w:rsid w:val="008335ED"/>
    <w:rsid w:val="00833B94"/>
    <w:rsid w:val="00833BF1"/>
    <w:rsid w:val="0083452C"/>
    <w:rsid w:val="00835354"/>
    <w:rsid w:val="008364E8"/>
    <w:rsid w:val="00836D79"/>
    <w:rsid w:val="008370D5"/>
    <w:rsid w:val="0083787E"/>
    <w:rsid w:val="00842E1C"/>
    <w:rsid w:val="008438A9"/>
    <w:rsid w:val="00850BC3"/>
    <w:rsid w:val="00851348"/>
    <w:rsid w:val="00856544"/>
    <w:rsid w:val="00860053"/>
    <w:rsid w:val="00862DAE"/>
    <w:rsid w:val="00863709"/>
    <w:rsid w:val="00864C4E"/>
    <w:rsid w:val="00871248"/>
    <w:rsid w:val="00872A3D"/>
    <w:rsid w:val="00873F8B"/>
    <w:rsid w:val="00875990"/>
    <w:rsid w:val="00877410"/>
    <w:rsid w:val="00885F8B"/>
    <w:rsid w:val="00886494"/>
    <w:rsid w:val="00886E2C"/>
    <w:rsid w:val="00890738"/>
    <w:rsid w:val="008921D8"/>
    <w:rsid w:val="008948EB"/>
    <w:rsid w:val="00894E07"/>
    <w:rsid w:val="00895514"/>
    <w:rsid w:val="00896DDB"/>
    <w:rsid w:val="008A063F"/>
    <w:rsid w:val="008A0C9A"/>
    <w:rsid w:val="008A1E29"/>
    <w:rsid w:val="008A2200"/>
    <w:rsid w:val="008A5B59"/>
    <w:rsid w:val="008A60FC"/>
    <w:rsid w:val="008A617D"/>
    <w:rsid w:val="008A79F2"/>
    <w:rsid w:val="008B29B1"/>
    <w:rsid w:val="008B2B61"/>
    <w:rsid w:val="008B37AA"/>
    <w:rsid w:val="008B71C0"/>
    <w:rsid w:val="008C0DB8"/>
    <w:rsid w:val="008C1240"/>
    <w:rsid w:val="008C203A"/>
    <w:rsid w:val="008C4C6B"/>
    <w:rsid w:val="008D0B5A"/>
    <w:rsid w:val="008D27EB"/>
    <w:rsid w:val="008D3EE3"/>
    <w:rsid w:val="008D4873"/>
    <w:rsid w:val="008D4A28"/>
    <w:rsid w:val="008D69B5"/>
    <w:rsid w:val="008E0C65"/>
    <w:rsid w:val="008E11D6"/>
    <w:rsid w:val="008E149F"/>
    <w:rsid w:val="008E79D8"/>
    <w:rsid w:val="008F1953"/>
    <w:rsid w:val="008F402C"/>
    <w:rsid w:val="008F4BAE"/>
    <w:rsid w:val="008F79EC"/>
    <w:rsid w:val="008F7DCB"/>
    <w:rsid w:val="0090069B"/>
    <w:rsid w:val="0090164E"/>
    <w:rsid w:val="009021D4"/>
    <w:rsid w:val="00902685"/>
    <w:rsid w:val="00903F37"/>
    <w:rsid w:val="00906512"/>
    <w:rsid w:val="00906B76"/>
    <w:rsid w:val="0091226E"/>
    <w:rsid w:val="00913AF3"/>
    <w:rsid w:val="00913B0E"/>
    <w:rsid w:val="00915A4E"/>
    <w:rsid w:val="00915FA3"/>
    <w:rsid w:val="00916102"/>
    <w:rsid w:val="0091757E"/>
    <w:rsid w:val="009176CB"/>
    <w:rsid w:val="00917A6E"/>
    <w:rsid w:val="009217CF"/>
    <w:rsid w:val="009233F0"/>
    <w:rsid w:val="00923B9A"/>
    <w:rsid w:val="0092796D"/>
    <w:rsid w:val="009305D2"/>
    <w:rsid w:val="009319B3"/>
    <w:rsid w:val="00932A8C"/>
    <w:rsid w:val="00932BF8"/>
    <w:rsid w:val="00936006"/>
    <w:rsid w:val="00937051"/>
    <w:rsid w:val="0094384F"/>
    <w:rsid w:val="00944112"/>
    <w:rsid w:val="00944D61"/>
    <w:rsid w:val="009458DC"/>
    <w:rsid w:val="009544ED"/>
    <w:rsid w:val="0095588E"/>
    <w:rsid w:val="00956B2E"/>
    <w:rsid w:val="009570EC"/>
    <w:rsid w:val="00960D08"/>
    <w:rsid w:val="0096431C"/>
    <w:rsid w:val="0096608C"/>
    <w:rsid w:val="009662C5"/>
    <w:rsid w:val="0096708B"/>
    <w:rsid w:val="00967CB4"/>
    <w:rsid w:val="00971AB7"/>
    <w:rsid w:val="009729A4"/>
    <w:rsid w:val="00972F8A"/>
    <w:rsid w:val="009733B6"/>
    <w:rsid w:val="00975A2B"/>
    <w:rsid w:val="00975F4B"/>
    <w:rsid w:val="00982170"/>
    <w:rsid w:val="009821EB"/>
    <w:rsid w:val="00983383"/>
    <w:rsid w:val="0098663B"/>
    <w:rsid w:val="009866A0"/>
    <w:rsid w:val="00986D76"/>
    <w:rsid w:val="0098701D"/>
    <w:rsid w:val="00990E82"/>
    <w:rsid w:val="009912FD"/>
    <w:rsid w:val="009919F8"/>
    <w:rsid w:val="00991A46"/>
    <w:rsid w:val="00991E1E"/>
    <w:rsid w:val="00995BFA"/>
    <w:rsid w:val="00997A7D"/>
    <w:rsid w:val="009A2DEC"/>
    <w:rsid w:val="009A3071"/>
    <w:rsid w:val="009A47E5"/>
    <w:rsid w:val="009A57B9"/>
    <w:rsid w:val="009B21F2"/>
    <w:rsid w:val="009B32F1"/>
    <w:rsid w:val="009B38FA"/>
    <w:rsid w:val="009B3AD2"/>
    <w:rsid w:val="009B41FB"/>
    <w:rsid w:val="009B5E8C"/>
    <w:rsid w:val="009B647D"/>
    <w:rsid w:val="009C29B0"/>
    <w:rsid w:val="009C3BA0"/>
    <w:rsid w:val="009C533D"/>
    <w:rsid w:val="009C5600"/>
    <w:rsid w:val="009D201D"/>
    <w:rsid w:val="009D4F1A"/>
    <w:rsid w:val="009D56D6"/>
    <w:rsid w:val="009E09F8"/>
    <w:rsid w:val="009E345F"/>
    <w:rsid w:val="009E3FD7"/>
    <w:rsid w:val="009E5046"/>
    <w:rsid w:val="009E7B67"/>
    <w:rsid w:val="009F0024"/>
    <w:rsid w:val="009F1981"/>
    <w:rsid w:val="009F1C1B"/>
    <w:rsid w:val="009F2602"/>
    <w:rsid w:val="009F3F9F"/>
    <w:rsid w:val="009F4352"/>
    <w:rsid w:val="009F5C20"/>
    <w:rsid w:val="009F6D79"/>
    <w:rsid w:val="00A015C1"/>
    <w:rsid w:val="00A04CE9"/>
    <w:rsid w:val="00A04DC3"/>
    <w:rsid w:val="00A063CB"/>
    <w:rsid w:val="00A076A8"/>
    <w:rsid w:val="00A07A31"/>
    <w:rsid w:val="00A07C31"/>
    <w:rsid w:val="00A14E9B"/>
    <w:rsid w:val="00A16805"/>
    <w:rsid w:val="00A16D50"/>
    <w:rsid w:val="00A20A07"/>
    <w:rsid w:val="00A217D0"/>
    <w:rsid w:val="00A2186C"/>
    <w:rsid w:val="00A23A47"/>
    <w:rsid w:val="00A2462F"/>
    <w:rsid w:val="00A25E69"/>
    <w:rsid w:val="00A261AB"/>
    <w:rsid w:val="00A31770"/>
    <w:rsid w:val="00A32E2D"/>
    <w:rsid w:val="00A33F54"/>
    <w:rsid w:val="00A3482E"/>
    <w:rsid w:val="00A348AD"/>
    <w:rsid w:val="00A35DC5"/>
    <w:rsid w:val="00A375CB"/>
    <w:rsid w:val="00A41307"/>
    <w:rsid w:val="00A423D1"/>
    <w:rsid w:val="00A42E60"/>
    <w:rsid w:val="00A450F0"/>
    <w:rsid w:val="00A456AE"/>
    <w:rsid w:val="00A4788B"/>
    <w:rsid w:val="00A510BA"/>
    <w:rsid w:val="00A538E2"/>
    <w:rsid w:val="00A57037"/>
    <w:rsid w:val="00A57F17"/>
    <w:rsid w:val="00A60D10"/>
    <w:rsid w:val="00A60E9B"/>
    <w:rsid w:val="00A613E1"/>
    <w:rsid w:val="00A62CC3"/>
    <w:rsid w:val="00A633CD"/>
    <w:rsid w:val="00A66217"/>
    <w:rsid w:val="00A66225"/>
    <w:rsid w:val="00A72726"/>
    <w:rsid w:val="00A7415E"/>
    <w:rsid w:val="00A74632"/>
    <w:rsid w:val="00A748B4"/>
    <w:rsid w:val="00A75779"/>
    <w:rsid w:val="00A760E5"/>
    <w:rsid w:val="00A77DCB"/>
    <w:rsid w:val="00A81A2C"/>
    <w:rsid w:val="00A82370"/>
    <w:rsid w:val="00A83322"/>
    <w:rsid w:val="00A85302"/>
    <w:rsid w:val="00A85DB0"/>
    <w:rsid w:val="00A93605"/>
    <w:rsid w:val="00A937CE"/>
    <w:rsid w:val="00A94E32"/>
    <w:rsid w:val="00AA1583"/>
    <w:rsid w:val="00AA2432"/>
    <w:rsid w:val="00AA402F"/>
    <w:rsid w:val="00AA6880"/>
    <w:rsid w:val="00AA71D0"/>
    <w:rsid w:val="00AA7684"/>
    <w:rsid w:val="00AA78DA"/>
    <w:rsid w:val="00AA7F4A"/>
    <w:rsid w:val="00AB03E0"/>
    <w:rsid w:val="00AB1980"/>
    <w:rsid w:val="00AB364E"/>
    <w:rsid w:val="00AB3BEF"/>
    <w:rsid w:val="00AB47EA"/>
    <w:rsid w:val="00AB6274"/>
    <w:rsid w:val="00AB6CBC"/>
    <w:rsid w:val="00AC3428"/>
    <w:rsid w:val="00AC42E4"/>
    <w:rsid w:val="00AC6860"/>
    <w:rsid w:val="00AD25DE"/>
    <w:rsid w:val="00AD29C2"/>
    <w:rsid w:val="00AD4BDF"/>
    <w:rsid w:val="00AD6306"/>
    <w:rsid w:val="00AD6E60"/>
    <w:rsid w:val="00AD79C5"/>
    <w:rsid w:val="00AE0BA9"/>
    <w:rsid w:val="00AE2445"/>
    <w:rsid w:val="00AE3F52"/>
    <w:rsid w:val="00AE40DF"/>
    <w:rsid w:val="00AE438C"/>
    <w:rsid w:val="00AE43CE"/>
    <w:rsid w:val="00AF1A8A"/>
    <w:rsid w:val="00AF2413"/>
    <w:rsid w:val="00AF72E0"/>
    <w:rsid w:val="00AF731B"/>
    <w:rsid w:val="00AF7FB0"/>
    <w:rsid w:val="00B04579"/>
    <w:rsid w:val="00B070AF"/>
    <w:rsid w:val="00B07778"/>
    <w:rsid w:val="00B107DC"/>
    <w:rsid w:val="00B11284"/>
    <w:rsid w:val="00B117F2"/>
    <w:rsid w:val="00B12AB5"/>
    <w:rsid w:val="00B15B55"/>
    <w:rsid w:val="00B16651"/>
    <w:rsid w:val="00B171C3"/>
    <w:rsid w:val="00B17760"/>
    <w:rsid w:val="00B20C39"/>
    <w:rsid w:val="00B22CD7"/>
    <w:rsid w:val="00B24B49"/>
    <w:rsid w:val="00B25008"/>
    <w:rsid w:val="00B34A8A"/>
    <w:rsid w:val="00B34C57"/>
    <w:rsid w:val="00B34FAF"/>
    <w:rsid w:val="00B35F96"/>
    <w:rsid w:val="00B36984"/>
    <w:rsid w:val="00B43AAC"/>
    <w:rsid w:val="00B43B6C"/>
    <w:rsid w:val="00B43D6C"/>
    <w:rsid w:val="00B60731"/>
    <w:rsid w:val="00B609F6"/>
    <w:rsid w:val="00B61C19"/>
    <w:rsid w:val="00B622BF"/>
    <w:rsid w:val="00B62F78"/>
    <w:rsid w:val="00B64C12"/>
    <w:rsid w:val="00B66F70"/>
    <w:rsid w:val="00B74B16"/>
    <w:rsid w:val="00B75945"/>
    <w:rsid w:val="00B765E1"/>
    <w:rsid w:val="00B77074"/>
    <w:rsid w:val="00B81A30"/>
    <w:rsid w:val="00B81EEA"/>
    <w:rsid w:val="00B824A4"/>
    <w:rsid w:val="00B8570E"/>
    <w:rsid w:val="00B86E32"/>
    <w:rsid w:val="00B8794B"/>
    <w:rsid w:val="00B93778"/>
    <w:rsid w:val="00B93924"/>
    <w:rsid w:val="00B9664E"/>
    <w:rsid w:val="00B97FF2"/>
    <w:rsid w:val="00BA215C"/>
    <w:rsid w:val="00BA311F"/>
    <w:rsid w:val="00BA3F4C"/>
    <w:rsid w:val="00BA494A"/>
    <w:rsid w:val="00BA58ED"/>
    <w:rsid w:val="00BA6207"/>
    <w:rsid w:val="00BB121A"/>
    <w:rsid w:val="00BB162C"/>
    <w:rsid w:val="00BB435C"/>
    <w:rsid w:val="00BB71D5"/>
    <w:rsid w:val="00BB7452"/>
    <w:rsid w:val="00BC2113"/>
    <w:rsid w:val="00BC40BE"/>
    <w:rsid w:val="00BC6C65"/>
    <w:rsid w:val="00BC73BF"/>
    <w:rsid w:val="00BC7A32"/>
    <w:rsid w:val="00BC7ACF"/>
    <w:rsid w:val="00BC7DB0"/>
    <w:rsid w:val="00BD028C"/>
    <w:rsid w:val="00BD23A3"/>
    <w:rsid w:val="00BD53DA"/>
    <w:rsid w:val="00BD5DC2"/>
    <w:rsid w:val="00BD6C72"/>
    <w:rsid w:val="00BD71DA"/>
    <w:rsid w:val="00BD73C6"/>
    <w:rsid w:val="00BE0F5A"/>
    <w:rsid w:val="00BE0FED"/>
    <w:rsid w:val="00BE1502"/>
    <w:rsid w:val="00BE1E47"/>
    <w:rsid w:val="00BE2D79"/>
    <w:rsid w:val="00BE4A33"/>
    <w:rsid w:val="00BE4BBB"/>
    <w:rsid w:val="00BF1D9E"/>
    <w:rsid w:val="00BF2A15"/>
    <w:rsid w:val="00BF3649"/>
    <w:rsid w:val="00BF3E6C"/>
    <w:rsid w:val="00C00089"/>
    <w:rsid w:val="00C0017D"/>
    <w:rsid w:val="00C014CC"/>
    <w:rsid w:val="00C045E1"/>
    <w:rsid w:val="00C05573"/>
    <w:rsid w:val="00C1099C"/>
    <w:rsid w:val="00C143ED"/>
    <w:rsid w:val="00C1555D"/>
    <w:rsid w:val="00C15693"/>
    <w:rsid w:val="00C15A5E"/>
    <w:rsid w:val="00C16065"/>
    <w:rsid w:val="00C16409"/>
    <w:rsid w:val="00C17962"/>
    <w:rsid w:val="00C25733"/>
    <w:rsid w:val="00C25F23"/>
    <w:rsid w:val="00C26CD8"/>
    <w:rsid w:val="00C30246"/>
    <w:rsid w:val="00C30277"/>
    <w:rsid w:val="00C30856"/>
    <w:rsid w:val="00C316E9"/>
    <w:rsid w:val="00C31F3E"/>
    <w:rsid w:val="00C346F2"/>
    <w:rsid w:val="00C34EC2"/>
    <w:rsid w:val="00C3715F"/>
    <w:rsid w:val="00C43E9D"/>
    <w:rsid w:val="00C4410B"/>
    <w:rsid w:val="00C44B7D"/>
    <w:rsid w:val="00C46863"/>
    <w:rsid w:val="00C5046B"/>
    <w:rsid w:val="00C50682"/>
    <w:rsid w:val="00C51021"/>
    <w:rsid w:val="00C56D61"/>
    <w:rsid w:val="00C62020"/>
    <w:rsid w:val="00C629A5"/>
    <w:rsid w:val="00C62BEE"/>
    <w:rsid w:val="00C65D57"/>
    <w:rsid w:val="00C66074"/>
    <w:rsid w:val="00C72060"/>
    <w:rsid w:val="00C72470"/>
    <w:rsid w:val="00C73268"/>
    <w:rsid w:val="00C73E5F"/>
    <w:rsid w:val="00C742D7"/>
    <w:rsid w:val="00C762DA"/>
    <w:rsid w:val="00C77002"/>
    <w:rsid w:val="00C80BA5"/>
    <w:rsid w:val="00C82E8D"/>
    <w:rsid w:val="00C86D4F"/>
    <w:rsid w:val="00C874CA"/>
    <w:rsid w:val="00C90694"/>
    <w:rsid w:val="00C92651"/>
    <w:rsid w:val="00C93D58"/>
    <w:rsid w:val="00C97CA1"/>
    <w:rsid w:val="00CA0810"/>
    <w:rsid w:val="00CA1267"/>
    <w:rsid w:val="00CA2676"/>
    <w:rsid w:val="00CA4C81"/>
    <w:rsid w:val="00CA6274"/>
    <w:rsid w:val="00CB0296"/>
    <w:rsid w:val="00CB0E69"/>
    <w:rsid w:val="00CB395E"/>
    <w:rsid w:val="00CB58A3"/>
    <w:rsid w:val="00CB64D9"/>
    <w:rsid w:val="00CC10DC"/>
    <w:rsid w:val="00CC1837"/>
    <w:rsid w:val="00CC21A5"/>
    <w:rsid w:val="00CC27DB"/>
    <w:rsid w:val="00CC293E"/>
    <w:rsid w:val="00CC521F"/>
    <w:rsid w:val="00CC53B1"/>
    <w:rsid w:val="00CC625B"/>
    <w:rsid w:val="00CC6AA6"/>
    <w:rsid w:val="00CC729F"/>
    <w:rsid w:val="00CD09A1"/>
    <w:rsid w:val="00CD1445"/>
    <w:rsid w:val="00CD2ABB"/>
    <w:rsid w:val="00CD6060"/>
    <w:rsid w:val="00CE218A"/>
    <w:rsid w:val="00CE26CF"/>
    <w:rsid w:val="00CE577A"/>
    <w:rsid w:val="00CE701E"/>
    <w:rsid w:val="00CF1E79"/>
    <w:rsid w:val="00CF27CA"/>
    <w:rsid w:val="00CF45EB"/>
    <w:rsid w:val="00CF5152"/>
    <w:rsid w:val="00D01826"/>
    <w:rsid w:val="00D02012"/>
    <w:rsid w:val="00D11B66"/>
    <w:rsid w:val="00D1471F"/>
    <w:rsid w:val="00D17E06"/>
    <w:rsid w:val="00D21B8F"/>
    <w:rsid w:val="00D2347B"/>
    <w:rsid w:val="00D25599"/>
    <w:rsid w:val="00D2599A"/>
    <w:rsid w:val="00D25B8D"/>
    <w:rsid w:val="00D26827"/>
    <w:rsid w:val="00D268C5"/>
    <w:rsid w:val="00D26FA1"/>
    <w:rsid w:val="00D3091D"/>
    <w:rsid w:val="00D30D32"/>
    <w:rsid w:val="00D31C27"/>
    <w:rsid w:val="00D32E77"/>
    <w:rsid w:val="00D3395A"/>
    <w:rsid w:val="00D34AB9"/>
    <w:rsid w:val="00D40FE2"/>
    <w:rsid w:val="00D4181E"/>
    <w:rsid w:val="00D43220"/>
    <w:rsid w:val="00D43B96"/>
    <w:rsid w:val="00D46DA7"/>
    <w:rsid w:val="00D50CEF"/>
    <w:rsid w:val="00D51C18"/>
    <w:rsid w:val="00D5216E"/>
    <w:rsid w:val="00D54165"/>
    <w:rsid w:val="00D55115"/>
    <w:rsid w:val="00D56662"/>
    <w:rsid w:val="00D56D2D"/>
    <w:rsid w:val="00D57819"/>
    <w:rsid w:val="00D57B2F"/>
    <w:rsid w:val="00D60670"/>
    <w:rsid w:val="00D611D1"/>
    <w:rsid w:val="00D6297E"/>
    <w:rsid w:val="00D62FA7"/>
    <w:rsid w:val="00D712AD"/>
    <w:rsid w:val="00D717A4"/>
    <w:rsid w:val="00D72F31"/>
    <w:rsid w:val="00D730CD"/>
    <w:rsid w:val="00D76BF6"/>
    <w:rsid w:val="00D80DC4"/>
    <w:rsid w:val="00D81082"/>
    <w:rsid w:val="00D810CE"/>
    <w:rsid w:val="00D838B1"/>
    <w:rsid w:val="00D842E6"/>
    <w:rsid w:val="00D84601"/>
    <w:rsid w:val="00D84BC8"/>
    <w:rsid w:val="00D85157"/>
    <w:rsid w:val="00D91AEF"/>
    <w:rsid w:val="00D91CB9"/>
    <w:rsid w:val="00D92CD1"/>
    <w:rsid w:val="00D93417"/>
    <w:rsid w:val="00D9535F"/>
    <w:rsid w:val="00D962D4"/>
    <w:rsid w:val="00D963D0"/>
    <w:rsid w:val="00D964A8"/>
    <w:rsid w:val="00D96F68"/>
    <w:rsid w:val="00D972F4"/>
    <w:rsid w:val="00D97CE8"/>
    <w:rsid w:val="00DA121B"/>
    <w:rsid w:val="00DA43FA"/>
    <w:rsid w:val="00DB04D6"/>
    <w:rsid w:val="00DB0751"/>
    <w:rsid w:val="00DB11D0"/>
    <w:rsid w:val="00DB31BB"/>
    <w:rsid w:val="00DB37EF"/>
    <w:rsid w:val="00DB6957"/>
    <w:rsid w:val="00DB703A"/>
    <w:rsid w:val="00DB7554"/>
    <w:rsid w:val="00DB7F5C"/>
    <w:rsid w:val="00DC260A"/>
    <w:rsid w:val="00DC30D4"/>
    <w:rsid w:val="00DC45D6"/>
    <w:rsid w:val="00DD0694"/>
    <w:rsid w:val="00DD4704"/>
    <w:rsid w:val="00DD4F1B"/>
    <w:rsid w:val="00DD7840"/>
    <w:rsid w:val="00DE03FC"/>
    <w:rsid w:val="00DE120C"/>
    <w:rsid w:val="00DE139F"/>
    <w:rsid w:val="00DE227E"/>
    <w:rsid w:val="00DE2F89"/>
    <w:rsid w:val="00DE307E"/>
    <w:rsid w:val="00DE72E3"/>
    <w:rsid w:val="00DF0EC3"/>
    <w:rsid w:val="00DF27FE"/>
    <w:rsid w:val="00DF2AC0"/>
    <w:rsid w:val="00DF379E"/>
    <w:rsid w:val="00DF3A3B"/>
    <w:rsid w:val="00DF52A2"/>
    <w:rsid w:val="00DF597B"/>
    <w:rsid w:val="00DF76B4"/>
    <w:rsid w:val="00E015D5"/>
    <w:rsid w:val="00E02C3B"/>
    <w:rsid w:val="00E030B0"/>
    <w:rsid w:val="00E0402D"/>
    <w:rsid w:val="00E043A7"/>
    <w:rsid w:val="00E0488B"/>
    <w:rsid w:val="00E05C27"/>
    <w:rsid w:val="00E0651C"/>
    <w:rsid w:val="00E07BAE"/>
    <w:rsid w:val="00E07F74"/>
    <w:rsid w:val="00E11054"/>
    <w:rsid w:val="00E124B1"/>
    <w:rsid w:val="00E12F35"/>
    <w:rsid w:val="00E13472"/>
    <w:rsid w:val="00E1480F"/>
    <w:rsid w:val="00E1681C"/>
    <w:rsid w:val="00E16876"/>
    <w:rsid w:val="00E17417"/>
    <w:rsid w:val="00E23AFD"/>
    <w:rsid w:val="00E26A39"/>
    <w:rsid w:val="00E315A2"/>
    <w:rsid w:val="00E31B0D"/>
    <w:rsid w:val="00E352C6"/>
    <w:rsid w:val="00E35ADD"/>
    <w:rsid w:val="00E35B2B"/>
    <w:rsid w:val="00E375E0"/>
    <w:rsid w:val="00E40018"/>
    <w:rsid w:val="00E417F6"/>
    <w:rsid w:val="00E42FDE"/>
    <w:rsid w:val="00E4317D"/>
    <w:rsid w:val="00E4389A"/>
    <w:rsid w:val="00E442EC"/>
    <w:rsid w:val="00E44C93"/>
    <w:rsid w:val="00E47D57"/>
    <w:rsid w:val="00E5072F"/>
    <w:rsid w:val="00E541B6"/>
    <w:rsid w:val="00E546F6"/>
    <w:rsid w:val="00E55B97"/>
    <w:rsid w:val="00E57888"/>
    <w:rsid w:val="00E60054"/>
    <w:rsid w:val="00E60691"/>
    <w:rsid w:val="00E60A36"/>
    <w:rsid w:val="00E6182A"/>
    <w:rsid w:val="00E62B73"/>
    <w:rsid w:val="00E658C0"/>
    <w:rsid w:val="00E65F7C"/>
    <w:rsid w:val="00E7010E"/>
    <w:rsid w:val="00E716CD"/>
    <w:rsid w:val="00E72359"/>
    <w:rsid w:val="00E76398"/>
    <w:rsid w:val="00E7678A"/>
    <w:rsid w:val="00E8033A"/>
    <w:rsid w:val="00E816A6"/>
    <w:rsid w:val="00E857C1"/>
    <w:rsid w:val="00E85CFE"/>
    <w:rsid w:val="00E870B0"/>
    <w:rsid w:val="00E94060"/>
    <w:rsid w:val="00E941C2"/>
    <w:rsid w:val="00E94690"/>
    <w:rsid w:val="00E957F0"/>
    <w:rsid w:val="00EA0497"/>
    <w:rsid w:val="00EA3AEF"/>
    <w:rsid w:val="00EA6B1D"/>
    <w:rsid w:val="00EA709E"/>
    <w:rsid w:val="00EA7802"/>
    <w:rsid w:val="00EB1600"/>
    <w:rsid w:val="00EB181A"/>
    <w:rsid w:val="00EB1A48"/>
    <w:rsid w:val="00EB296F"/>
    <w:rsid w:val="00EB2D08"/>
    <w:rsid w:val="00EB3549"/>
    <w:rsid w:val="00EB5444"/>
    <w:rsid w:val="00EB61A7"/>
    <w:rsid w:val="00EC0120"/>
    <w:rsid w:val="00EC2356"/>
    <w:rsid w:val="00EC4D27"/>
    <w:rsid w:val="00EC57EF"/>
    <w:rsid w:val="00EC59E4"/>
    <w:rsid w:val="00EC6E3F"/>
    <w:rsid w:val="00EC7739"/>
    <w:rsid w:val="00EC7CEE"/>
    <w:rsid w:val="00ED157E"/>
    <w:rsid w:val="00ED2B5D"/>
    <w:rsid w:val="00ED4520"/>
    <w:rsid w:val="00ED559D"/>
    <w:rsid w:val="00ED7437"/>
    <w:rsid w:val="00ED770D"/>
    <w:rsid w:val="00ED7E43"/>
    <w:rsid w:val="00EE0791"/>
    <w:rsid w:val="00EE1D73"/>
    <w:rsid w:val="00EE1F65"/>
    <w:rsid w:val="00EE248B"/>
    <w:rsid w:val="00EE26DB"/>
    <w:rsid w:val="00EE2A9D"/>
    <w:rsid w:val="00EE41B3"/>
    <w:rsid w:val="00EF0F36"/>
    <w:rsid w:val="00EF3EA0"/>
    <w:rsid w:val="00F00081"/>
    <w:rsid w:val="00F00726"/>
    <w:rsid w:val="00F02031"/>
    <w:rsid w:val="00F02FB5"/>
    <w:rsid w:val="00F0352C"/>
    <w:rsid w:val="00F05A1D"/>
    <w:rsid w:val="00F113CA"/>
    <w:rsid w:val="00F119EB"/>
    <w:rsid w:val="00F11B64"/>
    <w:rsid w:val="00F13445"/>
    <w:rsid w:val="00F141ED"/>
    <w:rsid w:val="00F151BB"/>
    <w:rsid w:val="00F16958"/>
    <w:rsid w:val="00F20315"/>
    <w:rsid w:val="00F2145E"/>
    <w:rsid w:val="00F25E9C"/>
    <w:rsid w:val="00F260EB"/>
    <w:rsid w:val="00F26190"/>
    <w:rsid w:val="00F261C2"/>
    <w:rsid w:val="00F26C77"/>
    <w:rsid w:val="00F31114"/>
    <w:rsid w:val="00F3184A"/>
    <w:rsid w:val="00F3279A"/>
    <w:rsid w:val="00F3652A"/>
    <w:rsid w:val="00F42B77"/>
    <w:rsid w:val="00F449EA"/>
    <w:rsid w:val="00F47CD7"/>
    <w:rsid w:val="00F5098B"/>
    <w:rsid w:val="00F5156B"/>
    <w:rsid w:val="00F53841"/>
    <w:rsid w:val="00F55186"/>
    <w:rsid w:val="00F555A7"/>
    <w:rsid w:val="00F557EC"/>
    <w:rsid w:val="00F56BD0"/>
    <w:rsid w:val="00F6325B"/>
    <w:rsid w:val="00F646CC"/>
    <w:rsid w:val="00F656E1"/>
    <w:rsid w:val="00F65926"/>
    <w:rsid w:val="00F668F7"/>
    <w:rsid w:val="00F67F67"/>
    <w:rsid w:val="00F7231D"/>
    <w:rsid w:val="00F73793"/>
    <w:rsid w:val="00F73CA0"/>
    <w:rsid w:val="00F74485"/>
    <w:rsid w:val="00F74C95"/>
    <w:rsid w:val="00F756DE"/>
    <w:rsid w:val="00F75DD7"/>
    <w:rsid w:val="00F76D33"/>
    <w:rsid w:val="00F8322A"/>
    <w:rsid w:val="00F83A55"/>
    <w:rsid w:val="00F84184"/>
    <w:rsid w:val="00F8521F"/>
    <w:rsid w:val="00F869BE"/>
    <w:rsid w:val="00F93D39"/>
    <w:rsid w:val="00F93FD9"/>
    <w:rsid w:val="00F954DA"/>
    <w:rsid w:val="00F9604F"/>
    <w:rsid w:val="00F97544"/>
    <w:rsid w:val="00FA0434"/>
    <w:rsid w:val="00FA25DF"/>
    <w:rsid w:val="00FA25EF"/>
    <w:rsid w:val="00FA45A1"/>
    <w:rsid w:val="00FA5DF5"/>
    <w:rsid w:val="00FB1119"/>
    <w:rsid w:val="00FB1B05"/>
    <w:rsid w:val="00FB4379"/>
    <w:rsid w:val="00FB5742"/>
    <w:rsid w:val="00FB785D"/>
    <w:rsid w:val="00FD07A1"/>
    <w:rsid w:val="00FD12D3"/>
    <w:rsid w:val="00FD2E84"/>
    <w:rsid w:val="00FD32CD"/>
    <w:rsid w:val="00FD397B"/>
    <w:rsid w:val="00FD4722"/>
    <w:rsid w:val="00FD761D"/>
    <w:rsid w:val="00FD7ECC"/>
    <w:rsid w:val="00FE1E73"/>
    <w:rsid w:val="00FE2D23"/>
    <w:rsid w:val="00FE3A59"/>
    <w:rsid w:val="00FE3A6C"/>
    <w:rsid w:val="00FE51C1"/>
    <w:rsid w:val="00FE5366"/>
    <w:rsid w:val="00FE6FA4"/>
    <w:rsid w:val="00FF03F6"/>
    <w:rsid w:val="00FF0A64"/>
    <w:rsid w:val="00FF2CFE"/>
    <w:rsid w:val="00FF3624"/>
    <w:rsid w:val="00FF617D"/>
    <w:rsid w:val="00FF7095"/>
    <w:rsid w:val="00FF7B4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B5DC4"/>
  <w15:docId w15:val="{AC5F0FFD-B711-4B7A-867A-63BCE32F7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546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10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7B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B0F"/>
    <w:rPr>
      <w:rFonts w:ascii="Tahoma" w:hAnsi="Tahoma" w:cs="Tahoma"/>
      <w:sz w:val="16"/>
      <w:szCs w:val="16"/>
    </w:rPr>
  </w:style>
  <w:style w:type="paragraph" w:customStyle="1" w:styleId="Default">
    <w:name w:val="Default"/>
    <w:rsid w:val="003849E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26"/>
    <w:qFormat/>
    <w:rsid w:val="00411D28"/>
    <w:pPr>
      <w:ind w:left="720"/>
      <w:contextualSpacing/>
    </w:pPr>
  </w:style>
  <w:style w:type="paragraph" w:customStyle="1" w:styleId="CM15">
    <w:name w:val="CM15"/>
    <w:basedOn w:val="Default"/>
    <w:next w:val="Default"/>
    <w:uiPriority w:val="99"/>
    <w:rsid w:val="00EB3549"/>
    <w:rPr>
      <w:color w:val="auto"/>
    </w:rPr>
  </w:style>
  <w:style w:type="character" w:customStyle="1" w:styleId="Heading1Char">
    <w:name w:val="Heading 1 Char"/>
    <w:basedOn w:val="DefaultParagraphFont"/>
    <w:link w:val="Heading1"/>
    <w:uiPriority w:val="9"/>
    <w:rsid w:val="00E546F6"/>
    <w:rPr>
      <w:rFonts w:ascii="Times New Roman" w:eastAsia="Times New Roman" w:hAnsi="Times New Roman" w:cs="Times New Roman"/>
      <w:b/>
      <w:bCs/>
      <w:kern w:val="36"/>
      <w:sz w:val="48"/>
      <w:szCs w:val="48"/>
      <w:lang w:eastAsia="id-ID"/>
    </w:rPr>
  </w:style>
  <w:style w:type="character" w:customStyle="1" w:styleId="fn">
    <w:name w:val="fn"/>
    <w:basedOn w:val="DefaultParagraphFont"/>
    <w:rsid w:val="000D18F2"/>
  </w:style>
  <w:style w:type="character" w:customStyle="1" w:styleId="apple-converted-space">
    <w:name w:val="apple-converted-space"/>
    <w:basedOn w:val="DefaultParagraphFont"/>
    <w:rsid w:val="000D18F2"/>
  </w:style>
  <w:style w:type="character" w:customStyle="1" w:styleId="Subtitle1">
    <w:name w:val="Subtitle1"/>
    <w:basedOn w:val="DefaultParagraphFont"/>
    <w:rsid w:val="000D18F2"/>
  </w:style>
  <w:style w:type="character" w:styleId="Hyperlink">
    <w:name w:val="Hyperlink"/>
    <w:basedOn w:val="DefaultParagraphFont"/>
    <w:uiPriority w:val="99"/>
    <w:unhideWhenUsed/>
    <w:rsid w:val="000D18F2"/>
    <w:rPr>
      <w:color w:val="0000FF"/>
      <w:u w:val="single"/>
    </w:rPr>
  </w:style>
  <w:style w:type="character" w:styleId="Emphasis">
    <w:name w:val="Emphasis"/>
    <w:basedOn w:val="DefaultParagraphFont"/>
    <w:uiPriority w:val="20"/>
    <w:qFormat/>
    <w:rsid w:val="009F6D79"/>
    <w:rPr>
      <w:i/>
      <w:iCs/>
    </w:rPr>
  </w:style>
  <w:style w:type="paragraph" w:styleId="Header">
    <w:name w:val="header"/>
    <w:basedOn w:val="Normal"/>
    <w:link w:val="HeaderChar"/>
    <w:uiPriority w:val="99"/>
    <w:unhideWhenUsed/>
    <w:rsid w:val="003A54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455"/>
  </w:style>
  <w:style w:type="paragraph" w:styleId="Footer">
    <w:name w:val="footer"/>
    <w:basedOn w:val="Normal"/>
    <w:link w:val="FooterChar"/>
    <w:uiPriority w:val="99"/>
    <w:unhideWhenUsed/>
    <w:rsid w:val="003A5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455"/>
  </w:style>
  <w:style w:type="paragraph" w:styleId="Caption">
    <w:name w:val="caption"/>
    <w:basedOn w:val="Normal"/>
    <w:next w:val="Normal"/>
    <w:uiPriority w:val="35"/>
    <w:unhideWhenUsed/>
    <w:qFormat/>
    <w:rsid w:val="00A450F0"/>
    <w:pPr>
      <w:spacing w:line="240" w:lineRule="auto"/>
    </w:pPr>
    <w:rPr>
      <w:b/>
      <w:bCs/>
      <w:color w:val="4F81BD" w:themeColor="accent1"/>
      <w:sz w:val="18"/>
      <w:szCs w:val="18"/>
    </w:rPr>
  </w:style>
  <w:style w:type="paragraph" w:styleId="NormalWeb">
    <w:name w:val="Normal (Web)"/>
    <w:basedOn w:val="Normal"/>
    <w:uiPriority w:val="99"/>
    <w:unhideWhenUsed/>
    <w:rsid w:val="00FD12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FD12D3"/>
  </w:style>
  <w:style w:type="table" w:customStyle="1" w:styleId="LightShading1">
    <w:name w:val="Light Shading1"/>
    <w:basedOn w:val="TableNormal"/>
    <w:uiPriority w:val="60"/>
    <w:rsid w:val="00617BF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E94690"/>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1">
    <w:name w:val="Light Shading11"/>
    <w:basedOn w:val="TableNormal"/>
    <w:uiPriority w:val="60"/>
    <w:rsid w:val="001B7DC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B7DC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3">
    <w:name w:val="Light Shading13"/>
    <w:basedOn w:val="TableNormal"/>
    <w:uiPriority w:val="60"/>
    <w:rsid w:val="001B7DC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4">
    <w:name w:val="Light Shading14"/>
    <w:basedOn w:val="TableNormal"/>
    <w:uiPriority w:val="60"/>
    <w:rsid w:val="001B7DC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5">
    <w:name w:val="Light Shading15"/>
    <w:basedOn w:val="TableNormal"/>
    <w:uiPriority w:val="60"/>
    <w:rsid w:val="001B7DC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1">
    <w:name w:val="Light Shading121"/>
    <w:basedOn w:val="TableNormal"/>
    <w:uiPriority w:val="60"/>
    <w:rsid w:val="001B7DC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xl69">
    <w:name w:val="xl69"/>
    <w:basedOn w:val="Normal"/>
    <w:rsid w:val="001B7DC6"/>
    <w:pPr>
      <w:spacing w:before="100" w:beforeAutospacing="1" w:after="100" w:afterAutospacing="1" w:line="240" w:lineRule="auto"/>
    </w:pPr>
    <w:rPr>
      <w:rFonts w:ascii="Calibri" w:eastAsia="Times New Roman" w:hAnsi="Calibri" w:cs="Calibri"/>
      <w:b/>
      <w:bCs/>
      <w:sz w:val="36"/>
      <w:szCs w:val="36"/>
    </w:rPr>
  </w:style>
  <w:style w:type="table" w:customStyle="1" w:styleId="LightShading122">
    <w:name w:val="Light Shading122"/>
    <w:basedOn w:val="TableNormal"/>
    <w:uiPriority w:val="60"/>
    <w:rsid w:val="001B7DC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3">
    <w:name w:val="Light Shading123"/>
    <w:basedOn w:val="TableNormal"/>
    <w:uiPriority w:val="60"/>
    <w:rsid w:val="001B7DC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4">
    <w:name w:val="Light Shading124"/>
    <w:basedOn w:val="TableNormal"/>
    <w:uiPriority w:val="60"/>
    <w:rsid w:val="001B7DC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31">
    <w:name w:val="Light Shading131"/>
    <w:basedOn w:val="TableNormal"/>
    <w:uiPriority w:val="60"/>
    <w:rsid w:val="001B7DC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32">
    <w:name w:val="Light Shading132"/>
    <w:basedOn w:val="TableNormal"/>
    <w:uiPriority w:val="60"/>
    <w:rsid w:val="001B7DC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2263">
      <w:bodyDiv w:val="1"/>
      <w:marLeft w:val="0"/>
      <w:marRight w:val="0"/>
      <w:marTop w:val="0"/>
      <w:marBottom w:val="0"/>
      <w:divBdr>
        <w:top w:val="none" w:sz="0" w:space="0" w:color="auto"/>
        <w:left w:val="none" w:sz="0" w:space="0" w:color="auto"/>
        <w:bottom w:val="none" w:sz="0" w:space="0" w:color="auto"/>
        <w:right w:val="none" w:sz="0" w:space="0" w:color="auto"/>
      </w:divBdr>
      <w:divsChild>
        <w:div w:id="1311784575">
          <w:marLeft w:val="0"/>
          <w:marRight w:val="0"/>
          <w:marTop w:val="48"/>
          <w:marBottom w:val="48"/>
          <w:divBdr>
            <w:top w:val="none" w:sz="0" w:space="0" w:color="auto"/>
            <w:left w:val="none" w:sz="0" w:space="0" w:color="auto"/>
            <w:bottom w:val="none" w:sz="0" w:space="0" w:color="auto"/>
            <w:right w:val="none" w:sz="0" w:space="0" w:color="auto"/>
          </w:divBdr>
        </w:div>
        <w:div w:id="833448884">
          <w:marLeft w:val="0"/>
          <w:marRight w:val="0"/>
          <w:marTop w:val="48"/>
          <w:marBottom w:val="48"/>
          <w:divBdr>
            <w:top w:val="none" w:sz="0" w:space="0" w:color="auto"/>
            <w:left w:val="none" w:sz="0" w:space="0" w:color="auto"/>
            <w:bottom w:val="none" w:sz="0" w:space="0" w:color="auto"/>
            <w:right w:val="none" w:sz="0" w:space="0" w:color="auto"/>
          </w:divBdr>
        </w:div>
      </w:divsChild>
    </w:div>
    <w:div w:id="155993924">
      <w:bodyDiv w:val="1"/>
      <w:marLeft w:val="0"/>
      <w:marRight w:val="0"/>
      <w:marTop w:val="0"/>
      <w:marBottom w:val="0"/>
      <w:divBdr>
        <w:top w:val="none" w:sz="0" w:space="0" w:color="auto"/>
        <w:left w:val="none" w:sz="0" w:space="0" w:color="auto"/>
        <w:bottom w:val="none" w:sz="0" w:space="0" w:color="auto"/>
        <w:right w:val="none" w:sz="0" w:space="0" w:color="auto"/>
      </w:divBdr>
    </w:div>
    <w:div w:id="574818947">
      <w:bodyDiv w:val="1"/>
      <w:marLeft w:val="0"/>
      <w:marRight w:val="0"/>
      <w:marTop w:val="0"/>
      <w:marBottom w:val="0"/>
      <w:divBdr>
        <w:top w:val="none" w:sz="0" w:space="0" w:color="auto"/>
        <w:left w:val="none" w:sz="0" w:space="0" w:color="auto"/>
        <w:bottom w:val="none" w:sz="0" w:space="0" w:color="auto"/>
        <w:right w:val="none" w:sz="0" w:space="0" w:color="auto"/>
      </w:divBdr>
      <w:divsChild>
        <w:div w:id="1495224647">
          <w:marLeft w:val="547"/>
          <w:marRight w:val="0"/>
          <w:marTop w:val="106"/>
          <w:marBottom w:val="0"/>
          <w:divBdr>
            <w:top w:val="none" w:sz="0" w:space="0" w:color="auto"/>
            <w:left w:val="none" w:sz="0" w:space="0" w:color="auto"/>
            <w:bottom w:val="none" w:sz="0" w:space="0" w:color="auto"/>
            <w:right w:val="none" w:sz="0" w:space="0" w:color="auto"/>
          </w:divBdr>
        </w:div>
        <w:div w:id="1701932012">
          <w:marLeft w:val="547"/>
          <w:marRight w:val="0"/>
          <w:marTop w:val="106"/>
          <w:marBottom w:val="0"/>
          <w:divBdr>
            <w:top w:val="none" w:sz="0" w:space="0" w:color="auto"/>
            <w:left w:val="none" w:sz="0" w:space="0" w:color="auto"/>
            <w:bottom w:val="none" w:sz="0" w:space="0" w:color="auto"/>
            <w:right w:val="none" w:sz="0" w:space="0" w:color="auto"/>
          </w:divBdr>
        </w:div>
      </w:divsChild>
    </w:div>
    <w:div w:id="596642155">
      <w:bodyDiv w:val="1"/>
      <w:marLeft w:val="0"/>
      <w:marRight w:val="0"/>
      <w:marTop w:val="0"/>
      <w:marBottom w:val="0"/>
      <w:divBdr>
        <w:top w:val="none" w:sz="0" w:space="0" w:color="auto"/>
        <w:left w:val="none" w:sz="0" w:space="0" w:color="auto"/>
        <w:bottom w:val="none" w:sz="0" w:space="0" w:color="auto"/>
        <w:right w:val="none" w:sz="0" w:space="0" w:color="auto"/>
      </w:divBdr>
      <w:divsChild>
        <w:div w:id="1485395464">
          <w:marLeft w:val="547"/>
          <w:marRight w:val="0"/>
          <w:marTop w:val="120"/>
          <w:marBottom w:val="0"/>
          <w:divBdr>
            <w:top w:val="none" w:sz="0" w:space="0" w:color="auto"/>
            <w:left w:val="none" w:sz="0" w:space="0" w:color="auto"/>
            <w:bottom w:val="none" w:sz="0" w:space="0" w:color="auto"/>
            <w:right w:val="none" w:sz="0" w:space="0" w:color="auto"/>
          </w:divBdr>
        </w:div>
      </w:divsChild>
    </w:div>
    <w:div w:id="958607870">
      <w:bodyDiv w:val="1"/>
      <w:marLeft w:val="0"/>
      <w:marRight w:val="0"/>
      <w:marTop w:val="0"/>
      <w:marBottom w:val="0"/>
      <w:divBdr>
        <w:top w:val="none" w:sz="0" w:space="0" w:color="auto"/>
        <w:left w:val="none" w:sz="0" w:space="0" w:color="auto"/>
        <w:bottom w:val="none" w:sz="0" w:space="0" w:color="auto"/>
        <w:right w:val="none" w:sz="0" w:space="0" w:color="auto"/>
      </w:divBdr>
    </w:div>
    <w:div w:id="976178744">
      <w:bodyDiv w:val="1"/>
      <w:marLeft w:val="0"/>
      <w:marRight w:val="0"/>
      <w:marTop w:val="0"/>
      <w:marBottom w:val="0"/>
      <w:divBdr>
        <w:top w:val="none" w:sz="0" w:space="0" w:color="auto"/>
        <w:left w:val="none" w:sz="0" w:space="0" w:color="auto"/>
        <w:bottom w:val="none" w:sz="0" w:space="0" w:color="auto"/>
        <w:right w:val="none" w:sz="0" w:space="0" w:color="auto"/>
      </w:divBdr>
    </w:div>
    <w:div w:id="998771069">
      <w:bodyDiv w:val="1"/>
      <w:marLeft w:val="0"/>
      <w:marRight w:val="0"/>
      <w:marTop w:val="0"/>
      <w:marBottom w:val="0"/>
      <w:divBdr>
        <w:top w:val="none" w:sz="0" w:space="0" w:color="auto"/>
        <w:left w:val="none" w:sz="0" w:space="0" w:color="auto"/>
        <w:bottom w:val="none" w:sz="0" w:space="0" w:color="auto"/>
        <w:right w:val="none" w:sz="0" w:space="0" w:color="auto"/>
      </w:divBdr>
    </w:div>
    <w:div w:id="999893986">
      <w:bodyDiv w:val="1"/>
      <w:marLeft w:val="0"/>
      <w:marRight w:val="0"/>
      <w:marTop w:val="0"/>
      <w:marBottom w:val="0"/>
      <w:divBdr>
        <w:top w:val="none" w:sz="0" w:space="0" w:color="auto"/>
        <w:left w:val="none" w:sz="0" w:space="0" w:color="auto"/>
        <w:bottom w:val="none" w:sz="0" w:space="0" w:color="auto"/>
        <w:right w:val="none" w:sz="0" w:space="0" w:color="auto"/>
      </w:divBdr>
    </w:div>
    <w:div w:id="1391881382">
      <w:bodyDiv w:val="1"/>
      <w:marLeft w:val="0"/>
      <w:marRight w:val="0"/>
      <w:marTop w:val="0"/>
      <w:marBottom w:val="0"/>
      <w:divBdr>
        <w:top w:val="none" w:sz="0" w:space="0" w:color="auto"/>
        <w:left w:val="none" w:sz="0" w:space="0" w:color="auto"/>
        <w:bottom w:val="none" w:sz="0" w:space="0" w:color="auto"/>
        <w:right w:val="none" w:sz="0" w:space="0" w:color="auto"/>
      </w:divBdr>
      <w:divsChild>
        <w:div w:id="925000096">
          <w:marLeft w:val="0"/>
          <w:marRight w:val="0"/>
          <w:marTop w:val="0"/>
          <w:marBottom w:val="300"/>
          <w:divBdr>
            <w:top w:val="none" w:sz="0" w:space="0" w:color="auto"/>
            <w:left w:val="none" w:sz="0" w:space="0" w:color="auto"/>
            <w:bottom w:val="single" w:sz="6" w:space="2" w:color="D8E8EB"/>
            <w:right w:val="none" w:sz="0" w:space="0" w:color="auto"/>
          </w:divBdr>
        </w:div>
      </w:divsChild>
    </w:div>
    <w:div w:id="1570385753">
      <w:bodyDiv w:val="1"/>
      <w:marLeft w:val="0"/>
      <w:marRight w:val="0"/>
      <w:marTop w:val="0"/>
      <w:marBottom w:val="0"/>
      <w:divBdr>
        <w:top w:val="none" w:sz="0" w:space="0" w:color="auto"/>
        <w:left w:val="none" w:sz="0" w:space="0" w:color="auto"/>
        <w:bottom w:val="none" w:sz="0" w:space="0" w:color="auto"/>
        <w:right w:val="none" w:sz="0" w:space="0" w:color="auto"/>
      </w:divBdr>
      <w:divsChild>
        <w:div w:id="245385022">
          <w:marLeft w:val="806"/>
          <w:marRight w:val="0"/>
          <w:marTop w:val="120"/>
          <w:marBottom w:val="0"/>
          <w:divBdr>
            <w:top w:val="none" w:sz="0" w:space="0" w:color="auto"/>
            <w:left w:val="none" w:sz="0" w:space="0" w:color="auto"/>
            <w:bottom w:val="none" w:sz="0" w:space="0" w:color="auto"/>
            <w:right w:val="none" w:sz="0" w:space="0" w:color="auto"/>
          </w:divBdr>
        </w:div>
        <w:div w:id="476724152">
          <w:marLeft w:val="547"/>
          <w:marRight w:val="0"/>
          <w:marTop w:val="120"/>
          <w:marBottom w:val="0"/>
          <w:divBdr>
            <w:top w:val="none" w:sz="0" w:space="0" w:color="auto"/>
            <w:left w:val="none" w:sz="0" w:space="0" w:color="auto"/>
            <w:bottom w:val="none" w:sz="0" w:space="0" w:color="auto"/>
            <w:right w:val="none" w:sz="0" w:space="0" w:color="auto"/>
          </w:divBdr>
        </w:div>
        <w:div w:id="539708494">
          <w:marLeft w:val="806"/>
          <w:marRight w:val="0"/>
          <w:marTop w:val="120"/>
          <w:marBottom w:val="0"/>
          <w:divBdr>
            <w:top w:val="none" w:sz="0" w:space="0" w:color="auto"/>
            <w:left w:val="none" w:sz="0" w:space="0" w:color="auto"/>
            <w:bottom w:val="none" w:sz="0" w:space="0" w:color="auto"/>
            <w:right w:val="none" w:sz="0" w:space="0" w:color="auto"/>
          </w:divBdr>
        </w:div>
      </w:divsChild>
    </w:div>
    <w:div w:id="1970551629">
      <w:bodyDiv w:val="1"/>
      <w:marLeft w:val="0"/>
      <w:marRight w:val="0"/>
      <w:marTop w:val="0"/>
      <w:marBottom w:val="0"/>
      <w:divBdr>
        <w:top w:val="none" w:sz="0" w:space="0" w:color="auto"/>
        <w:left w:val="none" w:sz="0" w:space="0" w:color="auto"/>
        <w:bottom w:val="none" w:sz="0" w:space="0" w:color="auto"/>
        <w:right w:val="none" w:sz="0" w:space="0" w:color="auto"/>
      </w:divBdr>
      <w:divsChild>
        <w:div w:id="239944673">
          <w:marLeft w:val="806"/>
          <w:marRight w:val="0"/>
          <w:marTop w:val="130"/>
          <w:marBottom w:val="0"/>
          <w:divBdr>
            <w:top w:val="none" w:sz="0" w:space="0" w:color="auto"/>
            <w:left w:val="none" w:sz="0" w:space="0" w:color="auto"/>
            <w:bottom w:val="none" w:sz="0" w:space="0" w:color="auto"/>
            <w:right w:val="none" w:sz="0" w:space="0" w:color="auto"/>
          </w:divBdr>
        </w:div>
        <w:div w:id="833642988">
          <w:marLeft w:val="806"/>
          <w:marRight w:val="0"/>
          <w:marTop w:val="130"/>
          <w:marBottom w:val="0"/>
          <w:divBdr>
            <w:top w:val="none" w:sz="0" w:space="0" w:color="auto"/>
            <w:left w:val="none" w:sz="0" w:space="0" w:color="auto"/>
            <w:bottom w:val="none" w:sz="0" w:space="0" w:color="auto"/>
            <w:right w:val="none" w:sz="0" w:space="0" w:color="auto"/>
          </w:divBdr>
        </w:div>
        <w:div w:id="1133061235">
          <w:marLeft w:val="806"/>
          <w:marRight w:val="0"/>
          <w:marTop w:val="130"/>
          <w:marBottom w:val="0"/>
          <w:divBdr>
            <w:top w:val="none" w:sz="0" w:space="0" w:color="auto"/>
            <w:left w:val="none" w:sz="0" w:space="0" w:color="auto"/>
            <w:bottom w:val="none" w:sz="0" w:space="0" w:color="auto"/>
            <w:right w:val="none" w:sz="0" w:space="0" w:color="auto"/>
          </w:divBdr>
        </w:div>
        <w:div w:id="1674138449">
          <w:marLeft w:val="806"/>
          <w:marRight w:val="0"/>
          <w:marTop w:val="130"/>
          <w:marBottom w:val="0"/>
          <w:divBdr>
            <w:top w:val="none" w:sz="0" w:space="0" w:color="auto"/>
            <w:left w:val="none" w:sz="0" w:space="0" w:color="auto"/>
            <w:bottom w:val="none" w:sz="0" w:space="0" w:color="auto"/>
            <w:right w:val="none" w:sz="0" w:space="0" w:color="auto"/>
          </w:divBdr>
        </w:div>
      </w:divsChild>
    </w:div>
    <w:div w:id="2090999985">
      <w:bodyDiv w:val="1"/>
      <w:marLeft w:val="0"/>
      <w:marRight w:val="0"/>
      <w:marTop w:val="0"/>
      <w:marBottom w:val="0"/>
      <w:divBdr>
        <w:top w:val="none" w:sz="0" w:space="0" w:color="auto"/>
        <w:left w:val="none" w:sz="0" w:space="0" w:color="auto"/>
        <w:bottom w:val="none" w:sz="0" w:space="0" w:color="auto"/>
        <w:right w:val="none" w:sz="0" w:space="0" w:color="auto"/>
      </w:divBdr>
      <w:divsChild>
        <w:div w:id="613484167">
          <w:marLeft w:val="0"/>
          <w:marRight w:val="0"/>
          <w:marTop w:val="0"/>
          <w:marBottom w:val="0"/>
          <w:divBdr>
            <w:top w:val="none" w:sz="0" w:space="0" w:color="auto"/>
            <w:left w:val="none" w:sz="0" w:space="0" w:color="auto"/>
            <w:bottom w:val="none" w:sz="0" w:space="0" w:color="auto"/>
            <w:right w:val="none" w:sz="0" w:space="0" w:color="auto"/>
          </w:divBdr>
        </w:div>
        <w:div w:id="1524660986">
          <w:marLeft w:val="0"/>
          <w:marRight w:val="0"/>
          <w:marTop w:val="0"/>
          <w:marBottom w:val="0"/>
          <w:divBdr>
            <w:top w:val="none" w:sz="0" w:space="0" w:color="auto"/>
            <w:left w:val="none" w:sz="0" w:space="0" w:color="auto"/>
            <w:bottom w:val="none" w:sz="0" w:space="0" w:color="auto"/>
            <w:right w:val="none" w:sz="0" w:space="0" w:color="auto"/>
          </w:divBdr>
          <w:divsChild>
            <w:div w:id="923221339">
              <w:marLeft w:val="0"/>
              <w:marRight w:val="0"/>
              <w:marTop w:val="0"/>
              <w:marBottom w:val="0"/>
              <w:divBdr>
                <w:top w:val="none" w:sz="0" w:space="0" w:color="auto"/>
                <w:left w:val="none" w:sz="0" w:space="0" w:color="auto"/>
                <w:bottom w:val="none" w:sz="0" w:space="0" w:color="auto"/>
                <w:right w:val="none" w:sz="0" w:space="0" w:color="auto"/>
              </w:divBdr>
              <w:divsChild>
                <w:div w:id="63187482">
                  <w:marLeft w:val="0"/>
                  <w:marRight w:val="0"/>
                  <w:marTop w:val="0"/>
                  <w:marBottom w:val="0"/>
                  <w:divBdr>
                    <w:top w:val="none" w:sz="0" w:space="0" w:color="auto"/>
                    <w:left w:val="none" w:sz="0" w:space="0" w:color="auto"/>
                    <w:bottom w:val="none" w:sz="0" w:space="0" w:color="auto"/>
                    <w:right w:val="none" w:sz="0" w:space="0" w:color="auto"/>
                  </w:divBdr>
                  <w:divsChild>
                    <w:div w:id="1323922">
                      <w:marLeft w:val="0"/>
                      <w:marRight w:val="0"/>
                      <w:marTop w:val="0"/>
                      <w:marBottom w:val="0"/>
                      <w:divBdr>
                        <w:top w:val="none" w:sz="0" w:space="0" w:color="auto"/>
                        <w:left w:val="none" w:sz="0" w:space="0" w:color="auto"/>
                        <w:bottom w:val="none" w:sz="0" w:space="0" w:color="auto"/>
                        <w:right w:val="none" w:sz="0" w:space="0" w:color="auto"/>
                      </w:divBdr>
                      <w:divsChild>
                        <w:div w:id="1731423907">
                          <w:marLeft w:val="0"/>
                          <w:marRight w:val="1192"/>
                          <w:marTop w:val="0"/>
                          <w:marBottom w:val="0"/>
                          <w:divBdr>
                            <w:top w:val="none" w:sz="0" w:space="0" w:color="auto"/>
                            <w:left w:val="none" w:sz="0" w:space="0" w:color="auto"/>
                            <w:bottom w:val="none" w:sz="0" w:space="0" w:color="auto"/>
                            <w:right w:val="none" w:sz="0" w:space="0" w:color="auto"/>
                          </w:divBdr>
                        </w:div>
                        <w:div w:id="68967377">
                          <w:marLeft w:val="0"/>
                          <w:marRight w:val="0"/>
                          <w:marTop w:val="0"/>
                          <w:marBottom w:val="0"/>
                          <w:divBdr>
                            <w:top w:val="none" w:sz="0" w:space="0" w:color="auto"/>
                            <w:left w:val="none" w:sz="0" w:space="0" w:color="auto"/>
                            <w:bottom w:val="none" w:sz="0" w:space="0" w:color="auto"/>
                            <w:right w:val="none" w:sz="0" w:space="0" w:color="auto"/>
                          </w:divBdr>
                          <w:divsChild>
                            <w:div w:id="285016134">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914C8-D83D-4CDF-BD48-41FE9E110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4583</Words>
  <Characters>26124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APT-01</cp:lastModifiedBy>
  <cp:revision>2</cp:revision>
  <dcterms:created xsi:type="dcterms:W3CDTF">2019-07-03T06:15:00Z</dcterms:created>
  <dcterms:modified xsi:type="dcterms:W3CDTF">2019-07-03T06:15:00Z</dcterms:modified>
</cp:coreProperties>
</file>